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1BB" w:rsidRPr="007B76B1" w:rsidRDefault="00BB51BB" w:rsidP="00940831">
      <w:pPr>
        <w:pStyle w:val="1"/>
        <w:spacing w:beforeLines="50" w:before="156" w:afterLines="50" w:after="156" w:line="340" w:lineRule="exact"/>
        <w:jc w:val="center"/>
        <w:rPr>
          <w:rFonts w:ascii="黑体" w:eastAsia="黑体"/>
          <w:sz w:val="30"/>
          <w:szCs w:val="30"/>
        </w:rPr>
      </w:pPr>
      <w:r w:rsidRPr="007B76B1">
        <w:rPr>
          <w:rFonts w:ascii="黑体" w:eastAsia="黑体" w:hint="eastAsia"/>
          <w:sz w:val="30"/>
          <w:szCs w:val="30"/>
        </w:rPr>
        <w:t>关于制定</w:t>
      </w:r>
      <w:r>
        <w:rPr>
          <w:rFonts w:ascii="黑体" w:eastAsia="黑体" w:hint="eastAsia"/>
          <w:sz w:val="30"/>
          <w:szCs w:val="30"/>
        </w:rPr>
        <w:t>201</w:t>
      </w:r>
      <w:r w:rsidR="00940831">
        <w:rPr>
          <w:rFonts w:ascii="黑体" w:eastAsia="黑体" w:hint="eastAsia"/>
          <w:sz w:val="30"/>
          <w:szCs w:val="30"/>
        </w:rPr>
        <w:t>9</w:t>
      </w:r>
      <w:r w:rsidRPr="007B76B1">
        <w:rPr>
          <w:rFonts w:ascii="黑体" w:eastAsia="黑体" w:hint="eastAsia"/>
          <w:sz w:val="30"/>
          <w:szCs w:val="30"/>
        </w:rPr>
        <w:t>级</w:t>
      </w:r>
      <w:r w:rsidR="00BF7AA6">
        <w:rPr>
          <w:rFonts w:ascii="黑体" w:eastAsia="黑体" w:hint="eastAsia"/>
          <w:sz w:val="30"/>
          <w:szCs w:val="30"/>
        </w:rPr>
        <w:t>专科</w:t>
      </w:r>
      <w:r w:rsidRPr="007B76B1">
        <w:rPr>
          <w:rFonts w:ascii="黑体" w:eastAsia="黑体" w:hint="eastAsia"/>
          <w:sz w:val="30"/>
          <w:szCs w:val="30"/>
        </w:rPr>
        <w:t>专业人才培养方案的通知</w:t>
      </w:r>
    </w:p>
    <w:p w:rsidR="00BB51BB" w:rsidRPr="00395C10" w:rsidRDefault="00BB51BB" w:rsidP="00BB51BB">
      <w:pPr>
        <w:spacing w:line="400" w:lineRule="exact"/>
        <w:rPr>
          <w:rFonts w:ascii="宋体" w:hAnsi="宋体"/>
          <w:b/>
          <w:szCs w:val="21"/>
        </w:rPr>
      </w:pPr>
      <w:r w:rsidRPr="00395C10">
        <w:rPr>
          <w:rFonts w:ascii="宋体" w:hAnsi="宋体" w:hint="eastAsia"/>
          <w:b/>
          <w:szCs w:val="21"/>
        </w:rPr>
        <w:t>各</w:t>
      </w:r>
      <w:r w:rsidR="00940831">
        <w:rPr>
          <w:rFonts w:ascii="宋体" w:hAnsi="宋体" w:hint="eastAsia"/>
          <w:b/>
          <w:szCs w:val="21"/>
        </w:rPr>
        <w:t>二级学院</w:t>
      </w:r>
      <w:r w:rsidRPr="00395C10">
        <w:rPr>
          <w:rFonts w:ascii="宋体" w:hAnsi="宋体" w:hint="eastAsia"/>
          <w:b/>
          <w:szCs w:val="21"/>
        </w:rPr>
        <w:t>：</w:t>
      </w:r>
      <w:bookmarkStart w:id="0" w:name="_GoBack"/>
      <w:bookmarkEnd w:id="0"/>
    </w:p>
    <w:p w:rsidR="00BB51BB" w:rsidRDefault="00940831" w:rsidP="00253530">
      <w:pPr>
        <w:spacing w:beforeLines="50" w:before="156" w:afterLines="50" w:after="156" w:line="400" w:lineRule="exact"/>
        <w:ind w:firstLineChars="200" w:firstLine="420"/>
        <w:rPr>
          <w:rFonts w:ascii="宋体" w:hAnsi="宋体"/>
          <w:szCs w:val="21"/>
        </w:rPr>
      </w:pPr>
      <w:r>
        <w:rPr>
          <w:rFonts w:ascii="宋体" w:hAnsi="宋体" w:hint="eastAsia"/>
          <w:szCs w:val="21"/>
        </w:rPr>
        <w:t>根据《</w:t>
      </w:r>
      <w:r w:rsidRPr="00940831">
        <w:rPr>
          <w:rFonts w:ascii="宋体" w:hAnsi="宋体" w:hint="eastAsia"/>
          <w:szCs w:val="21"/>
        </w:rPr>
        <w:t>广东省教育厅关于做好2019年高等职业学校拟招生专业补备案工作的通知</w:t>
      </w:r>
      <w:r>
        <w:rPr>
          <w:rFonts w:ascii="宋体" w:hAnsi="宋体" w:hint="eastAsia"/>
          <w:szCs w:val="21"/>
        </w:rPr>
        <w:t>》</w:t>
      </w:r>
      <w:r w:rsidR="003A4E25">
        <w:rPr>
          <w:rFonts w:ascii="宋体" w:hAnsi="宋体" w:hint="eastAsia"/>
          <w:szCs w:val="21"/>
        </w:rPr>
        <w:t>（粤教职函</w:t>
      </w:r>
      <w:r w:rsidR="003A4E25" w:rsidRPr="003A4E25">
        <w:rPr>
          <w:rFonts w:ascii="宋体" w:hAnsi="宋体" w:hint="eastAsia"/>
          <w:szCs w:val="21"/>
        </w:rPr>
        <w:t>〔</w:t>
      </w:r>
      <w:r w:rsidR="003A4E25">
        <w:rPr>
          <w:rFonts w:ascii="宋体" w:hAnsi="宋体" w:hint="eastAsia"/>
          <w:szCs w:val="21"/>
        </w:rPr>
        <w:t>2019</w:t>
      </w:r>
      <w:r w:rsidR="003A4E25" w:rsidRPr="003A4E25">
        <w:rPr>
          <w:rFonts w:ascii="宋体" w:hAnsi="宋体" w:hint="eastAsia"/>
          <w:szCs w:val="21"/>
        </w:rPr>
        <w:t>〕</w:t>
      </w:r>
      <w:r w:rsidR="003A4E25">
        <w:rPr>
          <w:rFonts w:ascii="宋体" w:hAnsi="宋体" w:hint="eastAsia"/>
          <w:szCs w:val="21"/>
        </w:rPr>
        <w:t>97号）</w:t>
      </w:r>
      <w:r>
        <w:rPr>
          <w:rFonts w:ascii="宋体" w:hAnsi="宋体" w:hint="eastAsia"/>
          <w:szCs w:val="21"/>
        </w:rPr>
        <w:t>的要求，</w:t>
      </w:r>
      <w:r w:rsidR="00253530">
        <w:rPr>
          <w:rFonts w:ascii="宋体" w:hAnsi="宋体" w:hint="eastAsia"/>
          <w:szCs w:val="21"/>
        </w:rPr>
        <w:t>学校2019年共</w:t>
      </w:r>
      <w:r w:rsidR="00253530" w:rsidRPr="00253530">
        <w:rPr>
          <w:rFonts w:ascii="宋体" w:hAnsi="宋体" w:hint="eastAsia"/>
          <w:szCs w:val="21"/>
        </w:rPr>
        <w:t>补备案</w:t>
      </w:r>
      <w:r w:rsidR="00253530">
        <w:rPr>
          <w:rFonts w:ascii="宋体" w:hAnsi="宋体" w:hint="eastAsia"/>
          <w:szCs w:val="21"/>
        </w:rPr>
        <w:t>专科专业15个，计划</w:t>
      </w:r>
      <w:r w:rsidR="00E818BF">
        <w:rPr>
          <w:rFonts w:ascii="宋体" w:hAnsi="宋体" w:hint="eastAsia"/>
          <w:szCs w:val="21"/>
        </w:rPr>
        <w:t>在2019年</w:t>
      </w:r>
      <w:r w:rsidR="00253530">
        <w:rPr>
          <w:rFonts w:ascii="宋体" w:hAnsi="宋体" w:hint="eastAsia"/>
          <w:szCs w:val="21"/>
        </w:rPr>
        <w:t>与现有4个专科</w:t>
      </w:r>
      <w:r w:rsidR="00E818BF">
        <w:rPr>
          <w:rFonts w:ascii="宋体" w:hAnsi="宋体" w:hint="eastAsia"/>
          <w:szCs w:val="21"/>
        </w:rPr>
        <w:t>专业一同</w:t>
      </w:r>
      <w:r w:rsidR="00253530">
        <w:rPr>
          <w:rFonts w:ascii="宋体" w:hAnsi="宋体" w:hint="eastAsia"/>
          <w:szCs w:val="21"/>
        </w:rPr>
        <w:t>招生。现将2019级专科专业人才培养方案制定工作做以下安排：</w:t>
      </w:r>
    </w:p>
    <w:p w:rsidR="00BA1AC5" w:rsidRPr="00BA1AC5" w:rsidRDefault="00BA1AC5" w:rsidP="00BA1AC5">
      <w:pPr>
        <w:spacing w:beforeLines="50" w:before="156" w:afterLines="50" w:after="156" w:line="400" w:lineRule="exact"/>
        <w:ind w:firstLineChars="200" w:firstLine="422"/>
        <w:rPr>
          <w:rFonts w:ascii="宋体" w:hAnsi="宋体"/>
          <w:b/>
          <w:szCs w:val="21"/>
        </w:rPr>
      </w:pPr>
      <w:r w:rsidRPr="00BA1AC5">
        <w:rPr>
          <w:rFonts w:ascii="宋体" w:hAnsi="宋体" w:hint="eastAsia"/>
          <w:b/>
          <w:szCs w:val="21"/>
        </w:rPr>
        <w:t>一、</w:t>
      </w:r>
      <w:r w:rsidR="00087641" w:rsidRPr="00BA1AC5">
        <w:rPr>
          <w:rFonts w:ascii="宋体" w:hAnsi="宋体" w:hint="eastAsia"/>
          <w:b/>
          <w:szCs w:val="21"/>
        </w:rPr>
        <w:t>工作流程</w:t>
      </w:r>
    </w:p>
    <w:p w:rsidR="00BA1AC5" w:rsidRDefault="00087641" w:rsidP="00E220B5">
      <w:pPr>
        <w:spacing w:line="400" w:lineRule="exact"/>
        <w:ind w:firstLineChars="200" w:firstLine="420"/>
        <w:rPr>
          <w:rFonts w:ascii="宋体" w:hAnsi="宋体"/>
          <w:szCs w:val="21"/>
        </w:rPr>
      </w:pPr>
      <w:r>
        <w:rPr>
          <w:rFonts w:ascii="宋体" w:hAnsi="宋体" w:hint="eastAsia"/>
          <w:szCs w:val="21"/>
        </w:rPr>
        <w:t>1.组织</w:t>
      </w:r>
      <w:r w:rsidR="00E220B5">
        <w:rPr>
          <w:rFonts w:ascii="宋体" w:hAnsi="宋体" w:hint="eastAsia"/>
          <w:szCs w:val="21"/>
        </w:rPr>
        <w:t>相关</w:t>
      </w:r>
      <w:r w:rsidR="00E220B5">
        <w:rPr>
          <w:rFonts w:ascii="宋体" w:hAnsi="宋体"/>
          <w:szCs w:val="21"/>
        </w:rPr>
        <w:t>人员</w:t>
      </w:r>
      <w:r w:rsidR="0049039F">
        <w:rPr>
          <w:rFonts w:ascii="宋体" w:hAnsi="宋体" w:hint="eastAsia"/>
          <w:szCs w:val="21"/>
        </w:rPr>
        <w:t>深入学习《</w:t>
      </w:r>
      <w:r w:rsidR="0049039F" w:rsidRPr="0049039F">
        <w:rPr>
          <w:rFonts w:ascii="宋体" w:hAnsi="宋体" w:hint="eastAsia"/>
          <w:szCs w:val="21"/>
        </w:rPr>
        <w:t>教育部关于深化职业教育教学改革全面提高人才培养质量的若干意见</w:t>
      </w:r>
      <w:r w:rsidR="0049039F">
        <w:rPr>
          <w:rFonts w:ascii="宋体" w:hAnsi="宋体" w:hint="eastAsia"/>
          <w:szCs w:val="21"/>
        </w:rPr>
        <w:t>》（</w:t>
      </w:r>
      <w:r w:rsidR="0049039F" w:rsidRPr="0049039F">
        <w:rPr>
          <w:rFonts w:ascii="宋体" w:hAnsi="宋体" w:hint="eastAsia"/>
          <w:szCs w:val="21"/>
        </w:rPr>
        <w:t>教职成〔2015〕6号</w:t>
      </w:r>
      <w:r w:rsidR="0049039F">
        <w:rPr>
          <w:rFonts w:ascii="宋体" w:hAnsi="宋体" w:hint="eastAsia"/>
          <w:szCs w:val="21"/>
        </w:rPr>
        <w:t>）</w:t>
      </w:r>
      <w:r w:rsidR="00E90B26">
        <w:rPr>
          <w:rFonts w:ascii="宋体" w:hAnsi="宋体" w:hint="eastAsia"/>
          <w:szCs w:val="21"/>
        </w:rPr>
        <w:t>和教务处</w:t>
      </w:r>
      <w:r w:rsidR="00E90B26" w:rsidRPr="00E90B26">
        <w:rPr>
          <w:rFonts w:ascii="宋体" w:hAnsi="宋体" w:hint="eastAsia"/>
          <w:szCs w:val="21"/>
        </w:rPr>
        <w:t>《关于制定201</w:t>
      </w:r>
      <w:r w:rsidR="00E90B26">
        <w:rPr>
          <w:rFonts w:ascii="宋体" w:hAnsi="宋体" w:hint="eastAsia"/>
          <w:szCs w:val="21"/>
        </w:rPr>
        <w:t>9</w:t>
      </w:r>
      <w:r w:rsidR="00E90B26" w:rsidRPr="00E90B26">
        <w:rPr>
          <w:rFonts w:ascii="宋体" w:hAnsi="宋体" w:hint="eastAsia"/>
          <w:szCs w:val="21"/>
        </w:rPr>
        <w:t>级</w:t>
      </w:r>
      <w:r w:rsidR="00BF7AA6">
        <w:rPr>
          <w:rFonts w:ascii="宋体" w:hAnsi="宋体" w:hint="eastAsia"/>
          <w:szCs w:val="21"/>
        </w:rPr>
        <w:t>专科</w:t>
      </w:r>
      <w:r w:rsidR="00E90B26" w:rsidRPr="00E90B26">
        <w:rPr>
          <w:rFonts w:ascii="宋体" w:hAnsi="宋体" w:hint="eastAsia"/>
          <w:szCs w:val="21"/>
        </w:rPr>
        <w:t>专业人才培养方案的指导意见》</w:t>
      </w:r>
      <w:r w:rsidR="00AA6057">
        <w:rPr>
          <w:rFonts w:ascii="宋体" w:hAnsi="宋体" w:hint="eastAsia"/>
          <w:szCs w:val="21"/>
        </w:rPr>
        <w:t>（附件1）</w:t>
      </w:r>
      <w:r w:rsidR="00D96914">
        <w:rPr>
          <w:rFonts w:ascii="宋体" w:hAnsi="宋体" w:hint="eastAsia"/>
          <w:szCs w:val="21"/>
        </w:rPr>
        <w:t>等</w:t>
      </w:r>
      <w:r w:rsidR="0049039F">
        <w:rPr>
          <w:rFonts w:ascii="宋体" w:hAnsi="宋体" w:hint="eastAsia"/>
          <w:szCs w:val="21"/>
        </w:rPr>
        <w:t>文件</w:t>
      </w:r>
      <w:r w:rsidR="00D96914">
        <w:rPr>
          <w:rFonts w:ascii="宋体" w:hAnsi="宋体" w:hint="eastAsia"/>
          <w:szCs w:val="21"/>
        </w:rPr>
        <w:t>。</w:t>
      </w:r>
      <w:r w:rsidR="00E220B5">
        <w:rPr>
          <w:rFonts w:ascii="宋体" w:hAnsi="宋体" w:hint="eastAsia"/>
          <w:szCs w:val="21"/>
        </w:rPr>
        <w:t>制定</w:t>
      </w:r>
      <w:r w:rsidR="00E220B5">
        <w:rPr>
          <w:rFonts w:ascii="宋体" w:hAnsi="宋体"/>
          <w:szCs w:val="21"/>
        </w:rPr>
        <w:t>人才培养方案</w:t>
      </w:r>
      <w:r w:rsidR="00E220B5">
        <w:rPr>
          <w:rFonts w:ascii="宋体" w:hAnsi="宋体" w:hint="eastAsia"/>
          <w:szCs w:val="21"/>
        </w:rPr>
        <w:t>时</w:t>
      </w:r>
      <w:r w:rsidR="00E220B5">
        <w:rPr>
          <w:rFonts w:ascii="宋体" w:hAnsi="宋体"/>
          <w:szCs w:val="21"/>
        </w:rPr>
        <w:t>，</w:t>
      </w:r>
      <w:r w:rsidR="00E220B5">
        <w:rPr>
          <w:rFonts w:ascii="宋体" w:hAnsi="宋体" w:hint="eastAsia"/>
          <w:szCs w:val="21"/>
        </w:rPr>
        <w:t>应</w:t>
      </w:r>
      <w:r w:rsidR="0049039F" w:rsidRPr="0049039F">
        <w:rPr>
          <w:rFonts w:ascii="宋体" w:hAnsi="宋体" w:hint="eastAsia"/>
          <w:szCs w:val="21"/>
        </w:rPr>
        <w:t>突出职业能力培养，规范</w:t>
      </w:r>
      <w:r w:rsidR="00DD7EC3">
        <w:rPr>
          <w:rFonts w:ascii="宋体" w:hAnsi="宋体" w:hint="eastAsia"/>
          <w:szCs w:val="21"/>
        </w:rPr>
        <w:t>专科</w:t>
      </w:r>
      <w:r w:rsidR="0049039F" w:rsidRPr="0049039F">
        <w:rPr>
          <w:rFonts w:ascii="宋体" w:hAnsi="宋体" w:hint="eastAsia"/>
          <w:szCs w:val="21"/>
        </w:rPr>
        <w:t>专业课程教学</w:t>
      </w:r>
      <w:r w:rsidR="0049039F">
        <w:rPr>
          <w:rFonts w:ascii="宋体" w:hAnsi="宋体" w:hint="eastAsia"/>
          <w:szCs w:val="21"/>
        </w:rPr>
        <w:t>内容</w:t>
      </w:r>
      <w:r w:rsidR="0049039F" w:rsidRPr="0049039F">
        <w:rPr>
          <w:rFonts w:ascii="宋体" w:hAnsi="宋体" w:hint="eastAsia"/>
          <w:szCs w:val="21"/>
        </w:rPr>
        <w:t>，提高教学质量。</w:t>
      </w:r>
    </w:p>
    <w:p w:rsidR="00BA1AC5" w:rsidRPr="00BA1AC5" w:rsidRDefault="00087641" w:rsidP="00BA1AC5">
      <w:pPr>
        <w:spacing w:line="400" w:lineRule="exact"/>
        <w:ind w:firstLineChars="200" w:firstLine="420"/>
        <w:rPr>
          <w:rFonts w:ascii="宋体" w:hAnsi="宋体"/>
          <w:szCs w:val="21"/>
        </w:rPr>
      </w:pPr>
      <w:r>
        <w:rPr>
          <w:rFonts w:ascii="宋体" w:hAnsi="宋体"/>
          <w:szCs w:val="21"/>
        </w:rPr>
        <w:t>2</w:t>
      </w:r>
      <w:r w:rsidR="00BA1AC5" w:rsidRPr="00BA1AC5">
        <w:rPr>
          <w:rFonts w:ascii="宋体" w:hAnsi="宋体" w:hint="eastAsia"/>
          <w:szCs w:val="21"/>
        </w:rPr>
        <w:t>．安排</w:t>
      </w:r>
      <w:r w:rsidR="00DB3BBC">
        <w:rPr>
          <w:rFonts w:ascii="宋体" w:hAnsi="宋体" w:hint="eastAsia"/>
          <w:szCs w:val="21"/>
        </w:rPr>
        <w:t>相近本科专业</w:t>
      </w:r>
      <w:r w:rsidR="00BA1AC5" w:rsidRPr="00BA1AC5">
        <w:rPr>
          <w:rFonts w:ascii="宋体" w:hAnsi="宋体" w:hint="eastAsia"/>
          <w:szCs w:val="21"/>
        </w:rPr>
        <w:t>负责人牵头，组织骨干教师拟</w:t>
      </w:r>
      <w:r w:rsidR="00E220B5">
        <w:rPr>
          <w:rFonts w:ascii="宋体" w:hAnsi="宋体" w:hint="eastAsia"/>
          <w:szCs w:val="21"/>
        </w:rPr>
        <w:t>定</w:t>
      </w:r>
      <w:r w:rsidR="0049039F" w:rsidRPr="0049039F">
        <w:rPr>
          <w:rFonts w:ascii="宋体" w:hAnsi="宋体" w:hint="eastAsia"/>
          <w:szCs w:val="21"/>
        </w:rPr>
        <w:t>专业</w:t>
      </w:r>
      <w:r w:rsidR="00BA1AC5" w:rsidRPr="00BA1AC5">
        <w:rPr>
          <w:rFonts w:ascii="宋体" w:hAnsi="宋体" w:hint="eastAsia"/>
          <w:szCs w:val="21"/>
        </w:rPr>
        <w:t>人才培养方案草案（以下简称草案）</w:t>
      </w:r>
      <w:r w:rsidR="00E220B5">
        <w:rPr>
          <w:rFonts w:ascii="宋体" w:hAnsi="宋体" w:hint="eastAsia"/>
          <w:szCs w:val="21"/>
        </w:rPr>
        <w:t>。</w:t>
      </w:r>
    </w:p>
    <w:p w:rsidR="00BA1AC5" w:rsidRPr="00BA1AC5" w:rsidRDefault="00087641" w:rsidP="00BA1AC5">
      <w:pPr>
        <w:spacing w:line="400" w:lineRule="exact"/>
        <w:ind w:firstLineChars="200" w:firstLine="420"/>
        <w:rPr>
          <w:rFonts w:ascii="宋体" w:hAnsi="宋体"/>
          <w:szCs w:val="21"/>
        </w:rPr>
      </w:pPr>
      <w:r>
        <w:rPr>
          <w:rFonts w:ascii="宋体" w:hAnsi="宋体"/>
          <w:szCs w:val="21"/>
        </w:rPr>
        <w:t>3</w:t>
      </w:r>
      <w:r w:rsidR="00BA1AC5" w:rsidRPr="00BA1AC5">
        <w:rPr>
          <w:rFonts w:ascii="宋体" w:hAnsi="宋体" w:hint="eastAsia"/>
          <w:szCs w:val="21"/>
        </w:rPr>
        <w:t>．由</w:t>
      </w:r>
      <w:r w:rsidR="00DB3BBC">
        <w:rPr>
          <w:rFonts w:ascii="宋体" w:hAnsi="宋体" w:hint="eastAsia"/>
          <w:szCs w:val="21"/>
        </w:rPr>
        <w:t>专业所在</w:t>
      </w:r>
      <w:r w:rsidR="00BA1AC5" w:rsidRPr="00BA1AC5">
        <w:rPr>
          <w:rFonts w:ascii="宋体" w:hAnsi="宋体" w:hint="eastAsia"/>
          <w:szCs w:val="21"/>
        </w:rPr>
        <w:t>教研室主任组织召开教研室全体教师会议，对草案进行初次审议并提出修改意见</w:t>
      </w:r>
      <w:r w:rsidR="00E220B5">
        <w:rPr>
          <w:rFonts w:ascii="宋体" w:hAnsi="宋体" w:hint="eastAsia"/>
          <w:szCs w:val="21"/>
        </w:rPr>
        <w:t>。</w:t>
      </w:r>
    </w:p>
    <w:p w:rsidR="00BA1AC5" w:rsidRPr="00BA1AC5" w:rsidRDefault="00087641" w:rsidP="00BA1AC5">
      <w:pPr>
        <w:spacing w:line="400" w:lineRule="exact"/>
        <w:ind w:firstLineChars="200" w:firstLine="420"/>
        <w:rPr>
          <w:rFonts w:ascii="宋体" w:hAnsi="宋体"/>
          <w:szCs w:val="21"/>
        </w:rPr>
      </w:pPr>
      <w:r>
        <w:rPr>
          <w:rFonts w:ascii="宋体" w:hAnsi="宋体"/>
          <w:szCs w:val="21"/>
        </w:rPr>
        <w:t>4</w:t>
      </w:r>
      <w:r w:rsidR="00BA1AC5" w:rsidRPr="00BA1AC5">
        <w:rPr>
          <w:rFonts w:ascii="宋体" w:hAnsi="宋体" w:hint="eastAsia"/>
          <w:szCs w:val="21"/>
        </w:rPr>
        <w:t>．</w:t>
      </w:r>
      <w:r w:rsidR="00DB3BBC">
        <w:rPr>
          <w:rFonts w:ascii="宋体" w:hAnsi="宋体" w:hint="eastAsia"/>
          <w:szCs w:val="21"/>
        </w:rPr>
        <w:t>牵头人</w:t>
      </w:r>
      <w:r w:rsidR="00BA1AC5" w:rsidRPr="00BA1AC5">
        <w:rPr>
          <w:rFonts w:ascii="宋体" w:hAnsi="宋体" w:hint="eastAsia"/>
          <w:szCs w:val="21"/>
        </w:rPr>
        <w:t>或骨干教师联系行业专家（不少于二人，必</w:t>
      </w:r>
      <w:r w:rsidR="00DD7EC3">
        <w:rPr>
          <w:rFonts w:ascii="宋体" w:hAnsi="宋体" w:hint="eastAsia"/>
          <w:szCs w:val="21"/>
        </w:rPr>
        <w:t>需</w:t>
      </w:r>
      <w:r w:rsidR="00BA1AC5" w:rsidRPr="00BA1AC5">
        <w:rPr>
          <w:rFonts w:ascii="宋体" w:hAnsi="宋体" w:hint="eastAsia"/>
          <w:szCs w:val="21"/>
        </w:rPr>
        <w:t>为相关业务单位高级管理干部或资深技术人员）对草案进行审核，填写《专家评议意见表》（附件</w:t>
      </w:r>
      <w:r w:rsidR="0049039F">
        <w:rPr>
          <w:rFonts w:ascii="宋体" w:hAnsi="宋体" w:hint="eastAsia"/>
          <w:szCs w:val="21"/>
        </w:rPr>
        <w:t>2</w:t>
      </w:r>
      <w:r w:rsidR="00BA1AC5" w:rsidRPr="00BA1AC5">
        <w:rPr>
          <w:rFonts w:ascii="宋体" w:hAnsi="宋体" w:hint="eastAsia"/>
          <w:szCs w:val="21"/>
        </w:rPr>
        <w:t>）</w:t>
      </w:r>
      <w:r w:rsidR="00E220B5">
        <w:rPr>
          <w:rFonts w:ascii="宋体" w:hAnsi="宋体" w:hint="eastAsia"/>
          <w:szCs w:val="21"/>
        </w:rPr>
        <w:t>。</w:t>
      </w:r>
    </w:p>
    <w:p w:rsidR="00BA1AC5" w:rsidRPr="00BA1AC5" w:rsidRDefault="00087641" w:rsidP="00BA1AC5">
      <w:pPr>
        <w:spacing w:line="400" w:lineRule="exact"/>
        <w:ind w:firstLineChars="200" w:firstLine="420"/>
        <w:rPr>
          <w:rFonts w:ascii="宋体" w:hAnsi="宋体"/>
          <w:szCs w:val="21"/>
        </w:rPr>
      </w:pPr>
      <w:r>
        <w:rPr>
          <w:rFonts w:ascii="宋体" w:hAnsi="宋体"/>
          <w:szCs w:val="21"/>
        </w:rPr>
        <w:t>5</w:t>
      </w:r>
      <w:r w:rsidR="00BA1AC5" w:rsidRPr="00BA1AC5">
        <w:rPr>
          <w:rFonts w:ascii="宋体" w:hAnsi="宋体" w:hint="eastAsia"/>
          <w:szCs w:val="21"/>
        </w:rPr>
        <w:t>．</w:t>
      </w:r>
      <w:r w:rsidR="00DB3BBC" w:rsidRPr="00DB3BBC">
        <w:rPr>
          <w:rFonts w:ascii="宋体" w:hAnsi="宋体" w:hint="eastAsia"/>
          <w:szCs w:val="21"/>
        </w:rPr>
        <w:t>牵头人</w:t>
      </w:r>
      <w:r w:rsidR="00BA1AC5" w:rsidRPr="00BA1AC5">
        <w:rPr>
          <w:rFonts w:ascii="宋体" w:hAnsi="宋体" w:hint="eastAsia"/>
          <w:szCs w:val="21"/>
        </w:rPr>
        <w:t>或骨干教师根据教研室审议意见和专家意见修改草案</w:t>
      </w:r>
      <w:r w:rsidR="009008BA">
        <w:rPr>
          <w:rFonts w:ascii="宋体" w:hAnsi="宋体" w:hint="eastAsia"/>
          <w:szCs w:val="21"/>
        </w:rPr>
        <w:t>。</w:t>
      </w:r>
    </w:p>
    <w:p w:rsidR="00BA1AC5" w:rsidRPr="00BA1AC5" w:rsidRDefault="00087641" w:rsidP="00BA1AC5">
      <w:pPr>
        <w:spacing w:line="400" w:lineRule="exact"/>
        <w:ind w:firstLineChars="200" w:firstLine="420"/>
        <w:rPr>
          <w:rFonts w:ascii="宋体" w:hAnsi="宋体"/>
          <w:szCs w:val="21"/>
        </w:rPr>
      </w:pPr>
      <w:r>
        <w:rPr>
          <w:rFonts w:ascii="宋体" w:hAnsi="宋体"/>
          <w:szCs w:val="21"/>
        </w:rPr>
        <w:t>6</w:t>
      </w:r>
      <w:r w:rsidR="00BA1AC5" w:rsidRPr="00BA1AC5">
        <w:rPr>
          <w:rFonts w:ascii="宋体" w:hAnsi="宋体" w:hint="eastAsia"/>
          <w:szCs w:val="21"/>
        </w:rPr>
        <w:t>．由</w:t>
      </w:r>
      <w:r w:rsidR="00DB3BBC" w:rsidRPr="00DB3BBC">
        <w:rPr>
          <w:rFonts w:ascii="宋体" w:hAnsi="宋体" w:hint="eastAsia"/>
          <w:szCs w:val="21"/>
        </w:rPr>
        <w:t>专业所在</w:t>
      </w:r>
      <w:r w:rsidR="00BA1AC5" w:rsidRPr="00BA1AC5">
        <w:rPr>
          <w:rFonts w:ascii="宋体" w:hAnsi="宋体" w:hint="eastAsia"/>
          <w:szCs w:val="21"/>
        </w:rPr>
        <w:t>教研室主任组织</w:t>
      </w:r>
      <w:r w:rsidR="00D96914">
        <w:rPr>
          <w:rFonts w:ascii="宋体" w:hAnsi="宋体" w:hint="eastAsia"/>
          <w:szCs w:val="21"/>
        </w:rPr>
        <w:t>再次</w:t>
      </w:r>
      <w:r w:rsidR="00BA1AC5" w:rsidRPr="00BA1AC5">
        <w:rPr>
          <w:rFonts w:ascii="宋体" w:hAnsi="宋体" w:hint="eastAsia"/>
          <w:szCs w:val="21"/>
        </w:rPr>
        <w:t>召开教研室全体教师会议，对修改后的草案进行审议，根据需要进行修改，修改后报</w:t>
      </w:r>
      <w:r w:rsidR="009008BA">
        <w:rPr>
          <w:rFonts w:ascii="宋体" w:hAnsi="宋体" w:hint="eastAsia"/>
          <w:szCs w:val="21"/>
        </w:rPr>
        <w:t>所在</w:t>
      </w:r>
      <w:r w:rsidR="009008BA">
        <w:rPr>
          <w:rFonts w:ascii="宋体" w:hAnsi="宋体"/>
          <w:szCs w:val="21"/>
        </w:rPr>
        <w:t>二级学院</w:t>
      </w:r>
      <w:r w:rsidR="00BA1AC5" w:rsidRPr="00BA1AC5">
        <w:rPr>
          <w:rFonts w:ascii="宋体" w:hAnsi="宋体" w:hint="eastAsia"/>
          <w:szCs w:val="21"/>
        </w:rPr>
        <w:t>教学副院长初审</w:t>
      </w:r>
      <w:r w:rsidR="009008BA">
        <w:rPr>
          <w:rFonts w:ascii="宋体" w:hAnsi="宋体" w:hint="eastAsia"/>
          <w:szCs w:val="21"/>
        </w:rPr>
        <w:t>。</w:t>
      </w:r>
    </w:p>
    <w:p w:rsidR="00BA1AC5" w:rsidRPr="00BA1AC5" w:rsidRDefault="00087641" w:rsidP="00BA1AC5">
      <w:pPr>
        <w:spacing w:line="400" w:lineRule="exact"/>
        <w:ind w:firstLineChars="200" w:firstLine="420"/>
        <w:rPr>
          <w:rFonts w:ascii="宋体" w:hAnsi="宋体"/>
          <w:szCs w:val="21"/>
        </w:rPr>
      </w:pPr>
      <w:r>
        <w:rPr>
          <w:rFonts w:ascii="宋体" w:hAnsi="宋体"/>
          <w:szCs w:val="21"/>
        </w:rPr>
        <w:t>7</w:t>
      </w:r>
      <w:r w:rsidR="00BA1AC5" w:rsidRPr="00BA1AC5">
        <w:rPr>
          <w:rFonts w:ascii="宋体" w:hAnsi="宋体" w:hint="eastAsia"/>
          <w:szCs w:val="21"/>
        </w:rPr>
        <w:t>．教学副院长初审通过后，</w:t>
      </w:r>
      <w:r w:rsidR="00DB3BBC">
        <w:rPr>
          <w:rFonts w:ascii="宋体" w:hAnsi="宋体" w:hint="eastAsia"/>
          <w:szCs w:val="21"/>
        </w:rPr>
        <w:t>由</w:t>
      </w:r>
      <w:r w:rsidR="00DB3BBC" w:rsidRPr="00DB3BBC">
        <w:rPr>
          <w:rFonts w:ascii="宋体" w:hAnsi="宋体" w:hint="eastAsia"/>
          <w:szCs w:val="21"/>
        </w:rPr>
        <w:t>专业所在</w:t>
      </w:r>
      <w:r w:rsidR="00BA1AC5" w:rsidRPr="00BA1AC5">
        <w:rPr>
          <w:rFonts w:ascii="宋体" w:hAnsi="宋体" w:hint="eastAsia"/>
          <w:szCs w:val="21"/>
        </w:rPr>
        <w:t>教研室主任组织本教研室全体教师对草案进行表决，超过3/4教师同意的草案获得通过，同意和持保留意见的教师均须在《专业教师评议表》（附件</w:t>
      </w:r>
      <w:r w:rsidR="0049039F">
        <w:rPr>
          <w:rFonts w:ascii="宋体" w:hAnsi="宋体" w:hint="eastAsia"/>
          <w:szCs w:val="21"/>
        </w:rPr>
        <w:t>3</w:t>
      </w:r>
      <w:r w:rsidR="00BA1AC5" w:rsidRPr="00BA1AC5">
        <w:rPr>
          <w:rFonts w:ascii="宋体" w:hAnsi="宋体" w:hint="eastAsia"/>
          <w:szCs w:val="21"/>
        </w:rPr>
        <w:t>）上签名，后者应注明具体的保留意见</w:t>
      </w:r>
      <w:r w:rsidR="009008BA">
        <w:rPr>
          <w:rFonts w:ascii="宋体" w:hAnsi="宋体" w:hint="eastAsia"/>
          <w:szCs w:val="21"/>
        </w:rPr>
        <w:t>。</w:t>
      </w:r>
    </w:p>
    <w:p w:rsidR="00BA1AC5" w:rsidRDefault="00087641" w:rsidP="00BA1AC5">
      <w:pPr>
        <w:spacing w:line="400" w:lineRule="exact"/>
        <w:ind w:firstLineChars="200" w:firstLine="420"/>
        <w:rPr>
          <w:rFonts w:ascii="宋体" w:hAnsi="宋体"/>
          <w:szCs w:val="21"/>
        </w:rPr>
      </w:pPr>
      <w:r>
        <w:rPr>
          <w:rFonts w:ascii="宋体" w:hAnsi="宋体"/>
          <w:szCs w:val="21"/>
        </w:rPr>
        <w:t>8</w:t>
      </w:r>
      <w:r w:rsidR="00BA1AC5" w:rsidRPr="00BA1AC5">
        <w:rPr>
          <w:rFonts w:ascii="宋体" w:hAnsi="宋体" w:hint="eastAsia"/>
          <w:szCs w:val="21"/>
        </w:rPr>
        <w:t>.教学副院长将</w:t>
      </w:r>
      <w:r w:rsidR="00D96914" w:rsidRPr="00BA1AC5">
        <w:rPr>
          <w:rFonts w:ascii="宋体" w:hAnsi="宋体" w:hint="eastAsia"/>
          <w:szCs w:val="21"/>
        </w:rPr>
        <w:t>通过</w:t>
      </w:r>
      <w:r w:rsidR="00BA1AC5" w:rsidRPr="00BA1AC5">
        <w:rPr>
          <w:rFonts w:ascii="宋体" w:hAnsi="宋体" w:hint="eastAsia"/>
          <w:szCs w:val="21"/>
        </w:rPr>
        <w:t>教研室审核的</w:t>
      </w:r>
      <w:r w:rsidR="0049039F">
        <w:rPr>
          <w:rFonts w:ascii="宋体" w:hAnsi="宋体" w:hint="eastAsia"/>
          <w:szCs w:val="21"/>
        </w:rPr>
        <w:t>专业</w:t>
      </w:r>
      <w:r w:rsidR="00BA1AC5" w:rsidRPr="00BA1AC5">
        <w:rPr>
          <w:rFonts w:ascii="宋体" w:hAnsi="宋体" w:hint="eastAsia"/>
          <w:szCs w:val="21"/>
        </w:rPr>
        <w:t>人才培养方案、专家评议意见表、专业教师评议表和相关会议记录复印件交教务处审核。</w:t>
      </w:r>
    </w:p>
    <w:p w:rsidR="00BA1AC5" w:rsidRPr="00BA1AC5" w:rsidRDefault="00087641" w:rsidP="00BA1AC5">
      <w:pPr>
        <w:spacing w:line="400" w:lineRule="exact"/>
        <w:ind w:firstLineChars="200" w:firstLine="422"/>
        <w:rPr>
          <w:rFonts w:ascii="宋体" w:hAnsi="宋体"/>
          <w:b/>
          <w:szCs w:val="21"/>
        </w:rPr>
      </w:pPr>
      <w:r>
        <w:rPr>
          <w:rFonts w:ascii="宋体" w:hAnsi="宋体" w:hint="eastAsia"/>
          <w:b/>
          <w:szCs w:val="21"/>
        </w:rPr>
        <w:t>二</w:t>
      </w:r>
      <w:r w:rsidR="00BA1AC5" w:rsidRPr="00BA1AC5">
        <w:rPr>
          <w:rFonts w:ascii="宋体" w:hAnsi="宋体" w:hint="eastAsia"/>
          <w:b/>
          <w:szCs w:val="21"/>
        </w:rPr>
        <w:t>、其他事项</w:t>
      </w:r>
    </w:p>
    <w:p w:rsidR="00BA1AC5" w:rsidRPr="00BA1AC5" w:rsidRDefault="00BA1AC5" w:rsidP="00BA1AC5">
      <w:pPr>
        <w:spacing w:line="400" w:lineRule="exact"/>
        <w:ind w:firstLineChars="200" w:firstLine="420"/>
        <w:rPr>
          <w:rFonts w:ascii="宋体" w:hAnsi="宋体"/>
          <w:szCs w:val="21"/>
        </w:rPr>
      </w:pPr>
      <w:r w:rsidRPr="00BA1AC5">
        <w:rPr>
          <w:rFonts w:ascii="宋体" w:hAnsi="宋体" w:hint="eastAsia"/>
          <w:szCs w:val="21"/>
        </w:rPr>
        <w:t>1.专业人才培养方案、专家评议意见表、专业教师评议表和相关会议记录复印件</w:t>
      </w:r>
      <w:r w:rsidR="00E818BF">
        <w:rPr>
          <w:rFonts w:ascii="宋体" w:hAnsi="宋体" w:hint="eastAsia"/>
          <w:szCs w:val="21"/>
        </w:rPr>
        <w:t>等纸质文件</w:t>
      </w:r>
      <w:r w:rsidR="001D563B">
        <w:rPr>
          <w:rFonts w:ascii="宋体" w:hAnsi="宋体" w:hint="eastAsia"/>
          <w:szCs w:val="21"/>
        </w:rPr>
        <w:t>和</w:t>
      </w:r>
      <w:r w:rsidR="001D563B" w:rsidRPr="001D563B">
        <w:rPr>
          <w:rFonts w:ascii="宋体" w:hAnsi="宋体" w:hint="eastAsia"/>
          <w:szCs w:val="21"/>
        </w:rPr>
        <w:t>专业人才培养方案</w:t>
      </w:r>
      <w:r w:rsidR="001D563B">
        <w:rPr>
          <w:rFonts w:ascii="宋体" w:hAnsi="宋体" w:hint="eastAsia"/>
          <w:szCs w:val="21"/>
        </w:rPr>
        <w:t>电子版文件</w:t>
      </w:r>
      <w:r w:rsidRPr="00BA1AC5">
        <w:rPr>
          <w:rFonts w:ascii="宋体" w:hAnsi="宋体" w:hint="eastAsia"/>
          <w:szCs w:val="21"/>
        </w:rPr>
        <w:t>须于</w:t>
      </w:r>
      <w:r w:rsidR="0049039F">
        <w:rPr>
          <w:rFonts w:ascii="宋体" w:hAnsi="宋体" w:hint="eastAsia"/>
          <w:szCs w:val="21"/>
        </w:rPr>
        <w:t>6</w:t>
      </w:r>
      <w:r w:rsidRPr="00BA1AC5">
        <w:rPr>
          <w:rFonts w:ascii="宋体" w:hAnsi="宋体" w:hint="eastAsia"/>
          <w:szCs w:val="21"/>
        </w:rPr>
        <w:t>月</w:t>
      </w:r>
      <w:r w:rsidR="00DB3BBC">
        <w:rPr>
          <w:rFonts w:ascii="宋体" w:hAnsi="宋体" w:hint="eastAsia"/>
          <w:szCs w:val="21"/>
        </w:rPr>
        <w:t>1</w:t>
      </w:r>
      <w:r w:rsidR="00D049EB">
        <w:rPr>
          <w:rFonts w:ascii="宋体" w:hAnsi="宋体"/>
          <w:szCs w:val="21"/>
        </w:rPr>
        <w:t>3</w:t>
      </w:r>
      <w:r w:rsidRPr="00BA1AC5">
        <w:rPr>
          <w:rFonts w:ascii="宋体" w:hAnsi="宋体" w:hint="eastAsia"/>
          <w:szCs w:val="21"/>
        </w:rPr>
        <w:t>日（第十</w:t>
      </w:r>
      <w:r w:rsidR="00DB3BBC">
        <w:rPr>
          <w:rFonts w:ascii="宋体" w:hAnsi="宋体" w:hint="eastAsia"/>
          <w:szCs w:val="21"/>
        </w:rPr>
        <w:t>六</w:t>
      </w:r>
      <w:r w:rsidRPr="00BA1AC5">
        <w:rPr>
          <w:rFonts w:ascii="宋体" w:hAnsi="宋体" w:hint="eastAsia"/>
          <w:szCs w:val="21"/>
        </w:rPr>
        <w:t>周周</w:t>
      </w:r>
      <w:r w:rsidR="00D049EB">
        <w:rPr>
          <w:rFonts w:ascii="宋体" w:hAnsi="宋体" w:hint="eastAsia"/>
          <w:szCs w:val="21"/>
        </w:rPr>
        <w:t>四</w:t>
      </w:r>
      <w:r w:rsidRPr="00BA1AC5">
        <w:rPr>
          <w:rFonts w:ascii="宋体" w:hAnsi="宋体" w:hint="eastAsia"/>
          <w:szCs w:val="21"/>
        </w:rPr>
        <w:t>）前交至教务处杨波老师。</w:t>
      </w:r>
    </w:p>
    <w:p w:rsidR="00BA1AC5" w:rsidRDefault="0049039F" w:rsidP="00BA1AC5">
      <w:pPr>
        <w:spacing w:line="400" w:lineRule="exact"/>
        <w:ind w:firstLineChars="200" w:firstLine="420"/>
        <w:rPr>
          <w:rFonts w:ascii="宋体" w:hAnsi="宋体"/>
          <w:szCs w:val="21"/>
        </w:rPr>
      </w:pPr>
      <w:r>
        <w:rPr>
          <w:rFonts w:ascii="宋体" w:hAnsi="宋体" w:hint="eastAsia"/>
          <w:szCs w:val="21"/>
        </w:rPr>
        <w:t>2</w:t>
      </w:r>
      <w:r w:rsidR="00BA1AC5" w:rsidRPr="00BA1AC5">
        <w:rPr>
          <w:rFonts w:ascii="宋体" w:hAnsi="宋体" w:hint="eastAsia"/>
          <w:szCs w:val="21"/>
        </w:rPr>
        <w:t>.联系人：杨波   电话：86211911</w:t>
      </w:r>
    </w:p>
    <w:p w:rsidR="0049039F" w:rsidRDefault="0049039F" w:rsidP="00BB51BB">
      <w:pPr>
        <w:spacing w:line="400" w:lineRule="exact"/>
        <w:ind w:firstLineChars="200" w:firstLine="420"/>
        <w:rPr>
          <w:rFonts w:ascii="宋体" w:hAnsi="宋体" w:hint="eastAsia"/>
          <w:szCs w:val="21"/>
        </w:rPr>
      </w:pPr>
    </w:p>
    <w:p w:rsidR="005C766A" w:rsidRDefault="005C766A" w:rsidP="00BB51BB">
      <w:pPr>
        <w:spacing w:line="400" w:lineRule="exact"/>
        <w:ind w:firstLineChars="200" w:firstLine="420"/>
        <w:rPr>
          <w:rFonts w:ascii="宋体" w:hAnsi="宋体"/>
          <w:szCs w:val="21"/>
        </w:rPr>
      </w:pPr>
    </w:p>
    <w:p w:rsidR="00BB51BB" w:rsidRDefault="00BB51BB" w:rsidP="00BB51BB">
      <w:pPr>
        <w:spacing w:line="400" w:lineRule="exact"/>
        <w:ind w:firstLineChars="200" w:firstLine="420"/>
        <w:rPr>
          <w:rFonts w:ascii="宋体" w:hAnsi="宋体"/>
          <w:szCs w:val="21"/>
        </w:rPr>
      </w:pPr>
      <w:r w:rsidRPr="007B76B1">
        <w:rPr>
          <w:rFonts w:ascii="宋体" w:hAnsi="宋体" w:hint="eastAsia"/>
          <w:szCs w:val="21"/>
        </w:rPr>
        <w:lastRenderedPageBreak/>
        <w:t xml:space="preserve"> 附件：1.《关于制定</w:t>
      </w:r>
      <w:r>
        <w:rPr>
          <w:rFonts w:ascii="宋体" w:hAnsi="宋体" w:hint="eastAsia"/>
          <w:szCs w:val="21"/>
        </w:rPr>
        <w:t>201</w:t>
      </w:r>
      <w:r w:rsidR="005A7317">
        <w:rPr>
          <w:rFonts w:ascii="宋体" w:hAnsi="宋体" w:hint="eastAsia"/>
          <w:szCs w:val="21"/>
        </w:rPr>
        <w:t>9</w:t>
      </w:r>
      <w:r w:rsidRPr="007B76B1">
        <w:rPr>
          <w:rFonts w:ascii="宋体" w:hAnsi="宋体" w:hint="eastAsia"/>
          <w:szCs w:val="21"/>
        </w:rPr>
        <w:t>级</w:t>
      </w:r>
      <w:r w:rsidR="00BF7AA6">
        <w:rPr>
          <w:rFonts w:ascii="宋体" w:hAnsi="宋体" w:hint="eastAsia"/>
          <w:szCs w:val="21"/>
        </w:rPr>
        <w:t>专科</w:t>
      </w:r>
      <w:r w:rsidRPr="007B76B1">
        <w:rPr>
          <w:rFonts w:ascii="宋体" w:hAnsi="宋体" w:hint="eastAsia"/>
          <w:szCs w:val="21"/>
        </w:rPr>
        <w:t>专业人才培养方案的指导意见》</w:t>
      </w:r>
    </w:p>
    <w:p w:rsidR="00BB51BB" w:rsidRPr="007B76B1" w:rsidRDefault="00BB51BB" w:rsidP="00BB51BB">
      <w:pPr>
        <w:spacing w:line="400" w:lineRule="exact"/>
        <w:ind w:leftChars="300" w:left="630" w:firstLineChars="250" w:firstLine="525"/>
        <w:rPr>
          <w:rFonts w:ascii="宋体" w:hAnsi="宋体"/>
          <w:szCs w:val="21"/>
        </w:rPr>
      </w:pPr>
      <w:r w:rsidRPr="007B76B1">
        <w:rPr>
          <w:rFonts w:ascii="宋体" w:hAnsi="宋体" w:hint="eastAsia"/>
          <w:szCs w:val="21"/>
        </w:rPr>
        <w:t>2.</w:t>
      </w:r>
      <w:r w:rsidR="005F3ED5">
        <w:rPr>
          <w:rFonts w:ascii="宋体" w:hAnsi="宋体" w:hint="eastAsia"/>
          <w:szCs w:val="21"/>
        </w:rPr>
        <w:t>专家评议意见表</w:t>
      </w:r>
    </w:p>
    <w:p w:rsidR="00BB51BB" w:rsidRDefault="00BB51BB" w:rsidP="00BB51BB">
      <w:pPr>
        <w:spacing w:line="400" w:lineRule="exact"/>
        <w:ind w:leftChars="300" w:left="630" w:firstLineChars="250" w:firstLine="525"/>
        <w:rPr>
          <w:rFonts w:ascii="宋体" w:hAnsi="宋体"/>
          <w:szCs w:val="21"/>
        </w:rPr>
      </w:pPr>
      <w:r w:rsidRPr="007B76B1">
        <w:rPr>
          <w:rFonts w:ascii="宋体" w:hAnsi="宋体" w:hint="eastAsia"/>
          <w:szCs w:val="21"/>
        </w:rPr>
        <w:t>3.</w:t>
      </w:r>
      <w:r w:rsidR="005F3ED5">
        <w:rPr>
          <w:rFonts w:ascii="宋体" w:hAnsi="宋体" w:hint="eastAsia"/>
          <w:szCs w:val="21"/>
        </w:rPr>
        <w:t>专业教师评议表</w:t>
      </w:r>
    </w:p>
    <w:p w:rsidR="00BB51BB" w:rsidRDefault="0049039F" w:rsidP="00BB51BB">
      <w:pPr>
        <w:spacing w:line="400" w:lineRule="exact"/>
        <w:ind w:leftChars="300" w:left="630" w:firstLineChars="250" w:firstLine="525"/>
        <w:rPr>
          <w:rFonts w:ascii="宋体" w:hAnsi="宋体"/>
          <w:szCs w:val="21"/>
        </w:rPr>
      </w:pPr>
      <w:r>
        <w:rPr>
          <w:rFonts w:ascii="宋体" w:hAnsi="宋体" w:hint="eastAsia"/>
          <w:szCs w:val="21"/>
        </w:rPr>
        <w:t>4.</w:t>
      </w:r>
      <w:r w:rsidR="005A7317" w:rsidRPr="005A7317">
        <w:rPr>
          <w:rFonts w:ascii="宋体" w:hAnsi="宋体" w:hint="eastAsia"/>
          <w:szCs w:val="21"/>
        </w:rPr>
        <w:t>专业教学进程计划表模板（专科）</w:t>
      </w:r>
    </w:p>
    <w:p w:rsidR="001A7A20" w:rsidRDefault="001A7A20" w:rsidP="00BB51BB">
      <w:pPr>
        <w:spacing w:line="400" w:lineRule="exact"/>
        <w:ind w:leftChars="300" w:left="630" w:firstLineChars="250" w:firstLine="525"/>
        <w:rPr>
          <w:rFonts w:ascii="宋体" w:hAnsi="宋体"/>
          <w:szCs w:val="21"/>
        </w:rPr>
      </w:pPr>
      <w:r>
        <w:rPr>
          <w:rFonts w:ascii="宋体" w:hAnsi="宋体" w:hint="eastAsia"/>
          <w:szCs w:val="21"/>
        </w:rPr>
        <w:t>5.</w:t>
      </w:r>
      <w:r w:rsidRPr="001A7A20">
        <w:rPr>
          <w:rFonts w:ascii="宋体" w:hAnsi="宋体" w:hint="eastAsia"/>
          <w:szCs w:val="21"/>
        </w:rPr>
        <w:t>广东科技学院2019级拟招生专科专业汇总表</w:t>
      </w:r>
    </w:p>
    <w:p w:rsidR="00BC2470" w:rsidRPr="001A7A20" w:rsidRDefault="00BC2470" w:rsidP="00BB51BB">
      <w:pPr>
        <w:spacing w:line="400" w:lineRule="exact"/>
        <w:ind w:leftChars="300" w:left="630" w:firstLineChars="250" w:firstLine="525"/>
        <w:rPr>
          <w:rFonts w:ascii="宋体" w:hAnsi="宋体"/>
          <w:szCs w:val="21"/>
        </w:rPr>
      </w:pPr>
      <w:r>
        <w:rPr>
          <w:rFonts w:ascii="宋体" w:hAnsi="宋体" w:hint="eastAsia"/>
          <w:szCs w:val="21"/>
        </w:rPr>
        <w:t>6.职业面向汇总表</w:t>
      </w:r>
    </w:p>
    <w:p w:rsidR="00BB51BB" w:rsidRDefault="00BB51BB" w:rsidP="00705FE4">
      <w:pPr>
        <w:spacing w:line="400" w:lineRule="exact"/>
        <w:rPr>
          <w:rFonts w:ascii="宋体" w:hAnsi="宋体"/>
          <w:szCs w:val="21"/>
        </w:rPr>
      </w:pPr>
    </w:p>
    <w:p w:rsidR="00BB51BB" w:rsidRPr="007B76B1" w:rsidRDefault="00BB51BB" w:rsidP="00BB51BB">
      <w:pPr>
        <w:spacing w:line="400" w:lineRule="exact"/>
        <w:ind w:firstLineChars="200" w:firstLine="420"/>
        <w:jc w:val="center"/>
        <w:rPr>
          <w:rFonts w:ascii="宋体" w:hAnsi="宋体"/>
          <w:szCs w:val="21"/>
        </w:rPr>
      </w:pPr>
      <w:r>
        <w:rPr>
          <w:rFonts w:ascii="宋体" w:hAnsi="宋体" w:hint="eastAsia"/>
          <w:szCs w:val="21"/>
        </w:rPr>
        <w:t xml:space="preserve">                                              </w:t>
      </w:r>
      <w:r w:rsidRPr="007B76B1">
        <w:rPr>
          <w:rFonts w:ascii="宋体" w:hAnsi="宋体" w:hint="eastAsia"/>
          <w:szCs w:val="21"/>
        </w:rPr>
        <w:t>教务处</w:t>
      </w:r>
    </w:p>
    <w:p w:rsidR="004A232B" w:rsidRPr="00F049D4" w:rsidRDefault="00BB51BB" w:rsidP="00F049D4">
      <w:pPr>
        <w:spacing w:line="400" w:lineRule="exact"/>
        <w:ind w:firstLineChars="200" w:firstLine="420"/>
        <w:rPr>
          <w:rFonts w:ascii="宋体" w:hAnsi="宋体"/>
          <w:szCs w:val="21"/>
        </w:rPr>
      </w:pPr>
      <w:r w:rsidRPr="007B76B1">
        <w:rPr>
          <w:rFonts w:ascii="宋体" w:hAnsi="宋体" w:hint="eastAsia"/>
          <w:szCs w:val="21"/>
        </w:rPr>
        <w:t xml:space="preserve">                                              </w:t>
      </w:r>
      <w:r>
        <w:rPr>
          <w:rFonts w:ascii="宋体" w:hAnsi="宋体" w:hint="eastAsia"/>
          <w:szCs w:val="21"/>
        </w:rPr>
        <w:t xml:space="preserve">    </w:t>
      </w:r>
      <w:r w:rsidRPr="007B76B1">
        <w:rPr>
          <w:rFonts w:ascii="宋体" w:hAnsi="宋体" w:hint="eastAsia"/>
          <w:szCs w:val="21"/>
        </w:rPr>
        <w:t xml:space="preserve">  </w:t>
      </w:r>
      <w:r>
        <w:rPr>
          <w:rFonts w:ascii="宋体" w:hAnsi="宋体" w:hint="eastAsia"/>
          <w:szCs w:val="21"/>
        </w:rPr>
        <w:t xml:space="preserve"> 201</w:t>
      </w:r>
      <w:r w:rsidR="00705FE4">
        <w:rPr>
          <w:rFonts w:ascii="宋体" w:hAnsi="宋体" w:hint="eastAsia"/>
          <w:szCs w:val="21"/>
        </w:rPr>
        <w:t>9</w:t>
      </w:r>
      <w:r w:rsidRPr="007B76B1">
        <w:rPr>
          <w:rFonts w:ascii="宋体" w:hAnsi="宋体" w:hint="eastAsia"/>
          <w:szCs w:val="21"/>
        </w:rPr>
        <w:t>年</w:t>
      </w:r>
      <w:r w:rsidR="00705FE4">
        <w:rPr>
          <w:rFonts w:ascii="宋体" w:hAnsi="宋体" w:hint="eastAsia"/>
          <w:szCs w:val="21"/>
        </w:rPr>
        <w:t>5</w:t>
      </w:r>
      <w:r w:rsidRPr="007B76B1">
        <w:rPr>
          <w:rFonts w:ascii="宋体" w:hAnsi="宋体" w:hint="eastAsia"/>
          <w:szCs w:val="21"/>
        </w:rPr>
        <w:t>月</w:t>
      </w:r>
      <w:r w:rsidR="00D049EB">
        <w:rPr>
          <w:rFonts w:ascii="宋体" w:hAnsi="宋体"/>
          <w:szCs w:val="21"/>
        </w:rPr>
        <w:t>2</w:t>
      </w:r>
      <w:r w:rsidR="00DB3BBC">
        <w:rPr>
          <w:rFonts w:ascii="宋体" w:hAnsi="宋体" w:hint="eastAsia"/>
          <w:szCs w:val="21"/>
        </w:rPr>
        <w:t>7</w:t>
      </w:r>
      <w:r w:rsidRPr="007B76B1">
        <w:rPr>
          <w:rFonts w:ascii="宋体" w:hAnsi="宋体" w:hint="eastAsia"/>
          <w:szCs w:val="21"/>
        </w:rPr>
        <w:t>日</w:t>
      </w:r>
    </w:p>
    <w:sectPr w:rsidR="004A232B" w:rsidRPr="00F049D4" w:rsidSect="00CC4DA2">
      <w:headerReference w:type="default" r:id="rId8"/>
      <w:pgSz w:w="11906" w:h="16838"/>
      <w:pgMar w:top="1701" w:right="1797" w:bottom="1701" w:left="1797" w:header="567"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561" w:rsidRDefault="001F2561">
      <w:r>
        <w:separator/>
      </w:r>
    </w:p>
  </w:endnote>
  <w:endnote w:type="continuationSeparator" w:id="0">
    <w:p w:rsidR="001F2561" w:rsidRDefault="001F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561" w:rsidRDefault="001F2561">
      <w:r>
        <w:separator/>
      </w:r>
    </w:p>
  </w:footnote>
  <w:footnote w:type="continuationSeparator" w:id="0">
    <w:p w:rsidR="001F2561" w:rsidRDefault="001F2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10D" w:rsidRPr="002364BD" w:rsidRDefault="005120FE" w:rsidP="00247617">
    <w:pPr>
      <w:pStyle w:val="a9"/>
      <w:tabs>
        <w:tab w:val="clear" w:pos="4153"/>
        <w:tab w:val="left" w:pos="2025"/>
        <w:tab w:val="center" w:pos="4156"/>
      </w:tabs>
      <w:textAlignment w:val="center"/>
      <w:rPr>
        <w:rFonts w:ascii="黑体" w:eastAsia="黑体"/>
        <w:sz w:val="24"/>
        <w:szCs w:val="24"/>
      </w:rPr>
    </w:pPr>
    <w:r>
      <w:rPr>
        <w:noProof/>
        <w:szCs w:val="21"/>
      </w:rPr>
      <w:drawing>
        <wp:inline distT="0" distB="0" distL="0" distR="0">
          <wp:extent cx="428625" cy="419100"/>
          <wp:effectExtent l="0" t="0" r="9525" b="0"/>
          <wp:docPr id="1" name="图片 1" descr="广科彩色圆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广科彩色圆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19100"/>
                  </a:xfrm>
                  <a:prstGeom prst="rect">
                    <a:avLst/>
                  </a:prstGeom>
                  <a:noFill/>
                  <a:ln>
                    <a:noFill/>
                  </a:ln>
                </pic:spPr>
              </pic:pic>
            </a:graphicData>
          </a:graphic>
        </wp:inline>
      </w:drawing>
    </w:r>
    <w:r w:rsidR="00247617">
      <w:rPr>
        <w:rFonts w:ascii="黑体" w:eastAsia="黑体" w:hint="eastAsia"/>
        <w:sz w:val="24"/>
        <w:szCs w:val="24"/>
      </w:rPr>
      <w:t xml:space="preserve">    </w:t>
    </w:r>
    <w:r w:rsidR="00DE610D" w:rsidRPr="00E228A4">
      <w:rPr>
        <w:rFonts w:ascii="黑体" w:eastAsia="黑体" w:hint="eastAsia"/>
        <w:sz w:val="28"/>
        <w:szCs w:val="28"/>
      </w:rPr>
      <w:t>广东科技学院教务处</w:t>
    </w:r>
  </w:p>
  <w:p w:rsidR="00DE610D" w:rsidRDefault="00DE610D" w:rsidP="001570F2">
    <w:pPr>
      <w:pStyle w:val="a9"/>
      <w:wordWrap w:val="0"/>
      <w:jc w:val="right"/>
    </w:pPr>
    <w:r>
      <w:rPr>
        <w:rFonts w:hint="eastAsia"/>
      </w:rPr>
      <w:t>编号：</w:t>
    </w:r>
    <w:r w:rsidR="00DF5CB0">
      <w:rPr>
        <w:rFonts w:hint="eastAsia"/>
      </w:rPr>
      <w:t>201</w:t>
    </w:r>
    <w:r w:rsidR="00443B88">
      <w:rPr>
        <w:rFonts w:hint="eastAsia"/>
      </w:rPr>
      <w:t>8</w:t>
    </w:r>
    <w:r w:rsidR="00DF5CB0">
      <w:rPr>
        <w:rFonts w:hint="eastAsia"/>
      </w:rPr>
      <w:t>-201</w:t>
    </w:r>
    <w:r w:rsidR="00443B88">
      <w:rPr>
        <w:rFonts w:hint="eastAsia"/>
      </w:rPr>
      <w:t>9</w:t>
    </w:r>
    <w:r>
      <w:rPr>
        <w:rFonts w:hint="eastAsia"/>
      </w:rPr>
      <w:t>学年第</w:t>
    </w:r>
    <w:r w:rsidR="00940831">
      <w:rPr>
        <w:rFonts w:hint="eastAsia"/>
      </w:rPr>
      <w:t>二</w:t>
    </w:r>
    <w:r>
      <w:rPr>
        <w:rFonts w:hint="eastAsia"/>
      </w:rPr>
      <w:t>学期</w:t>
    </w:r>
    <w:r w:rsidR="00AF780C">
      <w:rPr>
        <w:rFonts w:hint="eastAsia"/>
      </w:rPr>
      <w:t>37</w:t>
    </w:r>
    <w:r>
      <w:rPr>
        <w:rFonts w:hint="eastAsia"/>
      </w:rPr>
      <w:t>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A161C"/>
    <w:multiLevelType w:val="multilevel"/>
    <w:tmpl w:val="41802A5A"/>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5C45DE2"/>
    <w:multiLevelType w:val="hybridMultilevel"/>
    <w:tmpl w:val="F176BC82"/>
    <w:lvl w:ilvl="0" w:tplc="9B30F96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6B324D2"/>
    <w:multiLevelType w:val="multilevel"/>
    <w:tmpl w:val="41802A5A"/>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2B71BA4"/>
    <w:multiLevelType w:val="hybridMultilevel"/>
    <w:tmpl w:val="A01CFE34"/>
    <w:lvl w:ilvl="0" w:tplc="B5367CB4">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E87F8B"/>
    <w:multiLevelType w:val="multilevel"/>
    <w:tmpl w:val="82580304"/>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F566559"/>
    <w:multiLevelType w:val="multilevel"/>
    <w:tmpl w:val="1C7E5646"/>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0BD223A"/>
    <w:multiLevelType w:val="hybridMultilevel"/>
    <w:tmpl w:val="9898AFAE"/>
    <w:lvl w:ilvl="0" w:tplc="67AC91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3E71644"/>
    <w:multiLevelType w:val="hybridMultilevel"/>
    <w:tmpl w:val="41802A5A"/>
    <w:lvl w:ilvl="0" w:tplc="EE2EF3B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F9647BF"/>
    <w:multiLevelType w:val="hybridMultilevel"/>
    <w:tmpl w:val="0946423A"/>
    <w:lvl w:ilvl="0" w:tplc="8050F36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80D142E"/>
    <w:multiLevelType w:val="hybridMultilevel"/>
    <w:tmpl w:val="AC142A66"/>
    <w:lvl w:ilvl="0" w:tplc="97A8AA2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1A2271F"/>
    <w:multiLevelType w:val="hybridMultilevel"/>
    <w:tmpl w:val="503A4FF4"/>
    <w:lvl w:ilvl="0" w:tplc="D5908A62">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4D6A0E6E"/>
    <w:multiLevelType w:val="hybridMultilevel"/>
    <w:tmpl w:val="82580304"/>
    <w:lvl w:ilvl="0" w:tplc="98B4B48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2363A87"/>
    <w:multiLevelType w:val="hybridMultilevel"/>
    <w:tmpl w:val="F37A1A9E"/>
    <w:lvl w:ilvl="0" w:tplc="ACA4B6D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31B76F5"/>
    <w:multiLevelType w:val="hybridMultilevel"/>
    <w:tmpl w:val="1C7E5646"/>
    <w:lvl w:ilvl="0" w:tplc="3BD0EBB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3D00816"/>
    <w:multiLevelType w:val="hybridMultilevel"/>
    <w:tmpl w:val="6E4E30C4"/>
    <w:lvl w:ilvl="0" w:tplc="926E27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5C516163"/>
    <w:multiLevelType w:val="hybridMultilevel"/>
    <w:tmpl w:val="4BCC3404"/>
    <w:lvl w:ilvl="0" w:tplc="560C5A64">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5C6012F7"/>
    <w:multiLevelType w:val="multilevel"/>
    <w:tmpl w:val="41802A5A"/>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6452646D"/>
    <w:multiLevelType w:val="hybridMultilevel"/>
    <w:tmpl w:val="5AB8D2B2"/>
    <w:lvl w:ilvl="0" w:tplc="F6E2EBEC">
      <w:start w:val="1"/>
      <w:numFmt w:val="japaneseCounting"/>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5"/>
  </w:num>
  <w:num w:numId="2">
    <w:abstractNumId w:val="14"/>
  </w:num>
  <w:num w:numId="3">
    <w:abstractNumId w:val="1"/>
  </w:num>
  <w:num w:numId="4">
    <w:abstractNumId w:val="6"/>
  </w:num>
  <w:num w:numId="5">
    <w:abstractNumId w:val="9"/>
  </w:num>
  <w:num w:numId="6">
    <w:abstractNumId w:val="8"/>
  </w:num>
  <w:num w:numId="7">
    <w:abstractNumId w:val="3"/>
  </w:num>
  <w:num w:numId="8">
    <w:abstractNumId w:val="13"/>
  </w:num>
  <w:num w:numId="9">
    <w:abstractNumId w:val="5"/>
  </w:num>
  <w:num w:numId="10">
    <w:abstractNumId w:val="12"/>
  </w:num>
  <w:num w:numId="11">
    <w:abstractNumId w:val="7"/>
  </w:num>
  <w:num w:numId="12">
    <w:abstractNumId w:val="0"/>
  </w:num>
  <w:num w:numId="13">
    <w:abstractNumId w:val="2"/>
  </w:num>
  <w:num w:numId="14">
    <w:abstractNumId w:val="11"/>
  </w:num>
  <w:num w:numId="15">
    <w:abstractNumId w:val="4"/>
  </w:num>
  <w:num w:numId="16">
    <w:abstractNumId w:val="16"/>
  </w:num>
  <w:num w:numId="17">
    <w:abstractNumId w:val="1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F65"/>
    <w:rsid w:val="00000B1E"/>
    <w:rsid w:val="000059B7"/>
    <w:rsid w:val="0001040E"/>
    <w:rsid w:val="00011C18"/>
    <w:rsid w:val="000206BE"/>
    <w:rsid w:val="00022993"/>
    <w:rsid w:val="000330C5"/>
    <w:rsid w:val="00033469"/>
    <w:rsid w:val="00042EFA"/>
    <w:rsid w:val="00047F09"/>
    <w:rsid w:val="00054A21"/>
    <w:rsid w:val="00061090"/>
    <w:rsid w:val="000614F7"/>
    <w:rsid w:val="00064448"/>
    <w:rsid w:val="00080372"/>
    <w:rsid w:val="00087641"/>
    <w:rsid w:val="00091B2D"/>
    <w:rsid w:val="000960CE"/>
    <w:rsid w:val="000A21B3"/>
    <w:rsid w:val="000A524B"/>
    <w:rsid w:val="000C79DF"/>
    <w:rsid w:val="000D0DB8"/>
    <w:rsid w:val="000D5A64"/>
    <w:rsid w:val="000D6C44"/>
    <w:rsid w:val="000E3D4E"/>
    <w:rsid w:val="00100FC8"/>
    <w:rsid w:val="00144B85"/>
    <w:rsid w:val="001553F3"/>
    <w:rsid w:val="001570F2"/>
    <w:rsid w:val="001724A9"/>
    <w:rsid w:val="001A7A20"/>
    <w:rsid w:val="001B6F31"/>
    <w:rsid w:val="001D024E"/>
    <w:rsid w:val="001D12A2"/>
    <w:rsid w:val="001D4381"/>
    <w:rsid w:val="001D50F2"/>
    <w:rsid w:val="001D563B"/>
    <w:rsid w:val="001E6D06"/>
    <w:rsid w:val="001F2561"/>
    <w:rsid w:val="001F7CC5"/>
    <w:rsid w:val="00202893"/>
    <w:rsid w:val="0020564A"/>
    <w:rsid w:val="0021252B"/>
    <w:rsid w:val="00220DC4"/>
    <w:rsid w:val="00224135"/>
    <w:rsid w:val="002364BD"/>
    <w:rsid w:val="002405B6"/>
    <w:rsid w:val="00246C65"/>
    <w:rsid w:val="00247544"/>
    <w:rsid w:val="00247617"/>
    <w:rsid w:val="00253530"/>
    <w:rsid w:val="00263518"/>
    <w:rsid w:val="002679A8"/>
    <w:rsid w:val="00270F49"/>
    <w:rsid w:val="002843B1"/>
    <w:rsid w:val="00290599"/>
    <w:rsid w:val="0029534A"/>
    <w:rsid w:val="002A145D"/>
    <w:rsid w:val="002A4693"/>
    <w:rsid w:val="002B125B"/>
    <w:rsid w:val="002B56E2"/>
    <w:rsid w:val="002B7821"/>
    <w:rsid w:val="002D4263"/>
    <w:rsid w:val="002F71CD"/>
    <w:rsid w:val="003053DF"/>
    <w:rsid w:val="003201B4"/>
    <w:rsid w:val="003266FF"/>
    <w:rsid w:val="00352E99"/>
    <w:rsid w:val="00356724"/>
    <w:rsid w:val="00363F40"/>
    <w:rsid w:val="00364524"/>
    <w:rsid w:val="00365BEE"/>
    <w:rsid w:val="00371F55"/>
    <w:rsid w:val="003A3683"/>
    <w:rsid w:val="003A4E25"/>
    <w:rsid w:val="003C36EC"/>
    <w:rsid w:val="003C3B60"/>
    <w:rsid w:val="003D252B"/>
    <w:rsid w:val="003E4849"/>
    <w:rsid w:val="003F6826"/>
    <w:rsid w:val="00405604"/>
    <w:rsid w:val="00407361"/>
    <w:rsid w:val="00423127"/>
    <w:rsid w:val="00432A1A"/>
    <w:rsid w:val="0044028D"/>
    <w:rsid w:val="004417C9"/>
    <w:rsid w:val="00443B88"/>
    <w:rsid w:val="00446276"/>
    <w:rsid w:val="00455AB6"/>
    <w:rsid w:val="00475DEA"/>
    <w:rsid w:val="0047773C"/>
    <w:rsid w:val="0049039F"/>
    <w:rsid w:val="00494D9D"/>
    <w:rsid w:val="004A232B"/>
    <w:rsid w:val="004C5481"/>
    <w:rsid w:val="004C67F8"/>
    <w:rsid w:val="004C7179"/>
    <w:rsid w:val="004E7700"/>
    <w:rsid w:val="004F63C3"/>
    <w:rsid w:val="004F6CFE"/>
    <w:rsid w:val="004F7E05"/>
    <w:rsid w:val="00500334"/>
    <w:rsid w:val="0050738A"/>
    <w:rsid w:val="0051207F"/>
    <w:rsid w:val="005120FE"/>
    <w:rsid w:val="00522666"/>
    <w:rsid w:val="00535DF0"/>
    <w:rsid w:val="00544C72"/>
    <w:rsid w:val="00545AB7"/>
    <w:rsid w:val="005526F1"/>
    <w:rsid w:val="0055374C"/>
    <w:rsid w:val="0057760F"/>
    <w:rsid w:val="005A7317"/>
    <w:rsid w:val="005B45E1"/>
    <w:rsid w:val="005B511F"/>
    <w:rsid w:val="005C06CD"/>
    <w:rsid w:val="005C24F1"/>
    <w:rsid w:val="005C766A"/>
    <w:rsid w:val="005F3ED5"/>
    <w:rsid w:val="005F5A29"/>
    <w:rsid w:val="00605EE8"/>
    <w:rsid w:val="0060697E"/>
    <w:rsid w:val="00614F00"/>
    <w:rsid w:val="00617CC9"/>
    <w:rsid w:val="006462EF"/>
    <w:rsid w:val="00673CC2"/>
    <w:rsid w:val="00676021"/>
    <w:rsid w:val="00687EE1"/>
    <w:rsid w:val="006C6D22"/>
    <w:rsid w:val="006D0D40"/>
    <w:rsid w:val="006D4C71"/>
    <w:rsid w:val="007014D3"/>
    <w:rsid w:val="00704B9C"/>
    <w:rsid w:val="00705FE4"/>
    <w:rsid w:val="0070766D"/>
    <w:rsid w:val="00715FA1"/>
    <w:rsid w:val="007241D3"/>
    <w:rsid w:val="007271A0"/>
    <w:rsid w:val="00734DAD"/>
    <w:rsid w:val="00736E1B"/>
    <w:rsid w:val="0073701D"/>
    <w:rsid w:val="00741922"/>
    <w:rsid w:val="00744ABF"/>
    <w:rsid w:val="007512E0"/>
    <w:rsid w:val="0075316C"/>
    <w:rsid w:val="00762AAF"/>
    <w:rsid w:val="00766EFD"/>
    <w:rsid w:val="007708BA"/>
    <w:rsid w:val="00774463"/>
    <w:rsid w:val="007B7D1A"/>
    <w:rsid w:val="007D7E5C"/>
    <w:rsid w:val="007E5F15"/>
    <w:rsid w:val="00802AFB"/>
    <w:rsid w:val="00806462"/>
    <w:rsid w:val="00807212"/>
    <w:rsid w:val="00811AE4"/>
    <w:rsid w:val="00820A25"/>
    <w:rsid w:val="00824D8A"/>
    <w:rsid w:val="0084492A"/>
    <w:rsid w:val="0085180C"/>
    <w:rsid w:val="00851849"/>
    <w:rsid w:val="00854A33"/>
    <w:rsid w:val="00890546"/>
    <w:rsid w:val="008A2A74"/>
    <w:rsid w:val="008A3E7B"/>
    <w:rsid w:val="008B0EBE"/>
    <w:rsid w:val="008C108F"/>
    <w:rsid w:val="008D451F"/>
    <w:rsid w:val="009008BA"/>
    <w:rsid w:val="009078C1"/>
    <w:rsid w:val="00914461"/>
    <w:rsid w:val="00915744"/>
    <w:rsid w:val="0092033A"/>
    <w:rsid w:val="00931B11"/>
    <w:rsid w:val="00933AC2"/>
    <w:rsid w:val="00940831"/>
    <w:rsid w:val="0094350B"/>
    <w:rsid w:val="009468CE"/>
    <w:rsid w:val="00946CA1"/>
    <w:rsid w:val="00954F5C"/>
    <w:rsid w:val="00960D82"/>
    <w:rsid w:val="00966E92"/>
    <w:rsid w:val="00971739"/>
    <w:rsid w:val="00982B1F"/>
    <w:rsid w:val="009834F0"/>
    <w:rsid w:val="00992749"/>
    <w:rsid w:val="009A5002"/>
    <w:rsid w:val="009B228B"/>
    <w:rsid w:val="009B5639"/>
    <w:rsid w:val="009B5C6E"/>
    <w:rsid w:val="009D4980"/>
    <w:rsid w:val="009D5404"/>
    <w:rsid w:val="009D5CB9"/>
    <w:rsid w:val="009D785F"/>
    <w:rsid w:val="009E7FC3"/>
    <w:rsid w:val="00A205B9"/>
    <w:rsid w:val="00A21871"/>
    <w:rsid w:val="00A242E2"/>
    <w:rsid w:val="00A24E20"/>
    <w:rsid w:val="00A43C59"/>
    <w:rsid w:val="00A44002"/>
    <w:rsid w:val="00A46875"/>
    <w:rsid w:val="00A55556"/>
    <w:rsid w:val="00A57E5C"/>
    <w:rsid w:val="00A6540B"/>
    <w:rsid w:val="00A71506"/>
    <w:rsid w:val="00A71733"/>
    <w:rsid w:val="00A76100"/>
    <w:rsid w:val="00AA46C6"/>
    <w:rsid w:val="00AA4F25"/>
    <w:rsid w:val="00AA6057"/>
    <w:rsid w:val="00AB5853"/>
    <w:rsid w:val="00AF76C4"/>
    <w:rsid w:val="00AF780C"/>
    <w:rsid w:val="00B1500F"/>
    <w:rsid w:val="00B15814"/>
    <w:rsid w:val="00B45552"/>
    <w:rsid w:val="00B47E17"/>
    <w:rsid w:val="00B635F5"/>
    <w:rsid w:val="00B72E76"/>
    <w:rsid w:val="00B74B97"/>
    <w:rsid w:val="00B75D7E"/>
    <w:rsid w:val="00B7625D"/>
    <w:rsid w:val="00B77A73"/>
    <w:rsid w:val="00B82249"/>
    <w:rsid w:val="00BA1AC5"/>
    <w:rsid w:val="00BA4742"/>
    <w:rsid w:val="00BB2DFF"/>
    <w:rsid w:val="00BB3BD7"/>
    <w:rsid w:val="00BB51BB"/>
    <w:rsid w:val="00BB6352"/>
    <w:rsid w:val="00BC0BC7"/>
    <w:rsid w:val="00BC2470"/>
    <w:rsid w:val="00BC2522"/>
    <w:rsid w:val="00BC6277"/>
    <w:rsid w:val="00BC7AD4"/>
    <w:rsid w:val="00BE1E58"/>
    <w:rsid w:val="00BF7AA6"/>
    <w:rsid w:val="00C01AF5"/>
    <w:rsid w:val="00C156ED"/>
    <w:rsid w:val="00C25759"/>
    <w:rsid w:val="00C30AD9"/>
    <w:rsid w:val="00C345A3"/>
    <w:rsid w:val="00C42967"/>
    <w:rsid w:val="00C47A98"/>
    <w:rsid w:val="00C50E59"/>
    <w:rsid w:val="00C60516"/>
    <w:rsid w:val="00C75769"/>
    <w:rsid w:val="00C765E1"/>
    <w:rsid w:val="00C84B12"/>
    <w:rsid w:val="00C85402"/>
    <w:rsid w:val="00C927BC"/>
    <w:rsid w:val="00CB15AD"/>
    <w:rsid w:val="00CB60BB"/>
    <w:rsid w:val="00CC3F68"/>
    <w:rsid w:val="00CC4DA2"/>
    <w:rsid w:val="00CD3008"/>
    <w:rsid w:val="00CE09D4"/>
    <w:rsid w:val="00CE4106"/>
    <w:rsid w:val="00CF4698"/>
    <w:rsid w:val="00D049EB"/>
    <w:rsid w:val="00D21F65"/>
    <w:rsid w:val="00D267BE"/>
    <w:rsid w:val="00D26835"/>
    <w:rsid w:val="00D4038D"/>
    <w:rsid w:val="00D56801"/>
    <w:rsid w:val="00D66555"/>
    <w:rsid w:val="00D66BCA"/>
    <w:rsid w:val="00D72CCA"/>
    <w:rsid w:val="00D778FB"/>
    <w:rsid w:val="00D93FDA"/>
    <w:rsid w:val="00D96914"/>
    <w:rsid w:val="00D969C6"/>
    <w:rsid w:val="00DA5922"/>
    <w:rsid w:val="00DB3BBC"/>
    <w:rsid w:val="00DD4CB6"/>
    <w:rsid w:val="00DD7EC3"/>
    <w:rsid w:val="00DE382E"/>
    <w:rsid w:val="00DE610D"/>
    <w:rsid w:val="00DE687E"/>
    <w:rsid w:val="00DF5CB0"/>
    <w:rsid w:val="00E07E1A"/>
    <w:rsid w:val="00E110BF"/>
    <w:rsid w:val="00E11F51"/>
    <w:rsid w:val="00E220B5"/>
    <w:rsid w:val="00E228A4"/>
    <w:rsid w:val="00E35745"/>
    <w:rsid w:val="00E40CEE"/>
    <w:rsid w:val="00E61BDA"/>
    <w:rsid w:val="00E629B5"/>
    <w:rsid w:val="00E74CC0"/>
    <w:rsid w:val="00E818BF"/>
    <w:rsid w:val="00E81EFE"/>
    <w:rsid w:val="00E90B26"/>
    <w:rsid w:val="00E91CC7"/>
    <w:rsid w:val="00E923F6"/>
    <w:rsid w:val="00E94D0C"/>
    <w:rsid w:val="00E95436"/>
    <w:rsid w:val="00EA79AC"/>
    <w:rsid w:val="00EB4DB2"/>
    <w:rsid w:val="00EB6DD9"/>
    <w:rsid w:val="00EC7191"/>
    <w:rsid w:val="00EC7858"/>
    <w:rsid w:val="00ED2DF5"/>
    <w:rsid w:val="00ED3956"/>
    <w:rsid w:val="00EF0E63"/>
    <w:rsid w:val="00EF223C"/>
    <w:rsid w:val="00EF535F"/>
    <w:rsid w:val="00F049D4"/>
    <w:rsid w:val="00F14060"/>
    <w:rsid w:val="00F14A7D"/>
    <w:rsid w:val="00F17ED4"/>
    <w:rsid w:val="00F3783C"/>
    <w:rsid w:val="00F40C88"/>
    <w:rsid w:val="00F5073A"/>
    <w:rsid w:val="00F6785E"/>
    <w:rsid w:val="00F728E9"/>
    <w:rsid w:val="00F860DE"/>
    <w:rsid w:val="00F86A0C"/>
    <w:rsid w:val="00FB1641"/>
    <w:rsid w:val="00FB462B"/>
    <w:rsid w:val="00FC137A"/>
    <w:rsid w:val="00FC368D"/>
    <w:rsid w:val="00FE3F7B"/>
    <w:rsid w:val="00FE7F7D"/>
    <w:rsid w:val="00FF3BF8"/>
    <w:rsid w:val="00FF3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1D3"/>
    <w:pPr>
      <w:widowControl w:val="0"/>
      <w:jc w:val="both"/>
    </w:pPr>
    <w:rPr>
      <w:kern w:val="2"/>
      <w:sz w:val="21"/>
      <w:szCs w:val="24"/>
    </w:rPr>
  </w:style>
  <w:style w:type="paragraph" w:styleId="1">
    <w:name w:val="heading 1"/>
    <w:basedOn w:val="a"/>
    <w:next w:val="a"/>
    <w:qFormat/>
    <w:rsid w:val="0075316C"/>
    <w:pPr>
      <w:keepNext/>
      <w:keepLines/>
      <w:spacing w:before="340" w:after="330" w:line="578" w:lineRule="auto"/>
      <w:outlineLvl w:val="0"/>
    </w:pPr>
    <w:rPr>
      <w:b/>
      <w:bCs/>
      <w:kern w:val="44"/>
      <w:sz w:val="44"/>
      <w:szCs w:val="44"/>
    </w:rPr>
  </w:style>
  <w:style w:type="paragraph" w:styleId="2">
    <w:name w:val="heading 2"/>
    <w:basedOn w:val="a"/>
    <w:next w:val="a"/>
    <w:qFormat/>
    <w:rsid w:val="0026351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C252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
    <w:basedOn w:val="a"/>
    <w:rsid w:val="00545AB7"/>
    <w:pPr>
      <w:spacing w:beforeLines="100" w:afterLines="100" w:line="440" w:lineRule="exact"/>
      <w:jc w:val="center"/>
    </w:pPr>
    <w:rPr>
      <w:rFonts w:ascii="宋体" w:eastAsia="黑体" w:hAnsi="宋体"/>
      <w:b/>
      <w:snapToGrid w:val="0"/>
      <w:kern w:val="0"/>
      <w:sz w:val="32"/>
    </w:rPr>
  </w:style>
  <w:style w:type="paragraph" w:customStyle="1" w:styleId="a4">
    <w:name w:val="一级标"/>
    <w:basedOn w:val="a5"/>
    <w:rsid w:val="005C06CD"/>
    <w:pPr>
      <w:spacing w:beforeLines="30" w:afterLines="30"/>
    </w:pPr>
    <w:rPr>
      <w:rFonts w:eastAsia="黑体"/>
      <w:b/>
      <w:snapToGrid w:val="0"/>
      <w:sz w:val="24"/>
    </w:rPr>
  </w:style>
  <w:style w:type="paragraph" w:styleId="a5">
    <w:name w:val="Plain Text"/>
    <w:basedOn w:val="a"/>
    <w:rsid w:val="005C06CD"/>
    <w:rPr>
      <w:rFonts w:ascii="宋体" w:hAnsi="Courier New" w:cs="Courier New"/>
      <w:szCs w:val="21"/>
    </w:rPr>
  </w:style>
  <w:style w:type="character" w:customStyle="1" w:styleId="Char">
    <w:name w:val="正文文本 Char"/>
    <w:link w:val="a6"/>
    <w:locked/>
    <w:rsid w:val="00FC368D"/>
    <w:rPr>
      <w:rFonts w:ascii="宋体" w:eastAsia="宋体" w:hAnsi="宋体"/>
      <w:kern w:val="2"/>
      <w:sz w:val="28"/>
      <w:szCs w:val="24"/>
      <w:lang w:val="en-US" w:eastAsia="zh-CN" w:bidi="ar-SA"/>
    </w:rPr>
  </w:style>
  <w:style w:type="paragraph" w:styleId="a6">
    <w:name w:val="Body Text"/>
    <w:basedOn w:val="a"/>
    <w:link w:val="Char"/>
    <w:rsid w:val="00FC368D"/>
    <w:rPr>
      <w:rFonts w:ascii="宋体" w:hAnsi="宋体"/>
      <w:sz w:val="28"/>
    </w:rPr>
  </w:style>
  <w:style w:type="character" w:styleId="a7">
    <w:name w:val="Hyperlink"/>
    <w:rsid w:val="009D5404"/>
    <w:rPr>
      <w:color w:val="0000FF"/>
      <w:u w:val="single"/>
    </w:rPr>
  </w:style>
  <w:style w:type="paragraph" w:styleId="a8">
    <w:name w:val="Balloon Text"/>
    <w:basedOn w:val="a"/>
    <w:semiHidden/>
    <w:rsid w:val="00064448"/>
    <w:rPr>
      <w:sz w:val="18"/>
      <w:szCs w:val="18"/>
    </w:rPr>
  </w:style>
  <w:style w:type="paragraph" w:styleId="a9">
    <w:name w:val="header"/>
    <w:basedOn w:val="a"/>
    <w:rsid w:val="00762AAF"/>
    <w:pPr>
      <w:pBdr>
        <w:bottom w:val="single" w:sz="6" w:space="1" w:color="auto"/>
      </w:pBdr>
      <w:tabs>
        <w:tab w:val="center" w:pos="4153"/>
        <w:tab w:val="right" w:pos="8306"/>
      </w:tabs>
      <w:snapToGrid w:val="0"/>
      <w:jc w:val="center"/>
    </w:pPr>
    <w:rPr>
      <w:sz w:val="18"/>
      <w:szCs w:val="18"/>
    </w:rPr>
  </w:style>
  <w:style w:type="paragraph" w:styleId="aa">
    <w:name w:val="footer"/>
    <w:basedOn w:val="a"/>
    <w:rsid w:val="00762AAF"/>
    <w:pPr>
      <w:tabs>
        <w:tab w:val="center" w:pos="4153"/>
        <w:tab w:val="right" w:pos="8306"/>
      </w:tabs>
      <w:snapToGrid w:val="0"/>
      <w:jc w:val="left"/>
    </w:pPr>
    <w:rPr>
      <w:sz w:val="18"/>
      <w:szCs w:val="18"/>
    </w:rPr>
  </w:style>
  <w:style w:type="table" w:styleId="ab">
    <w:name w:val="Table Grid"/>
    <w:basedOn w:val="a1"/>
    <w:rsid w:val="00BC252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rsid w:val="00061090"/>
    <w:pPr>
      <w:widowControl/>
      <w:spacing w:before="100" w:beforeAutospacing="1" w:after="100" w:afterAutospacing="1"/>
      <w:jc w:val="left"/>
    </w:pPr>
    <w:rPr>
      <w:rFonts w:ascii="宋体" w:hAnsi="宋体" w:cs="宋体"/>
      <w:kern w:val="0"/>
      <w:sz w:val="24"/>
    </w:rPr>
  </w:style>
  <w:style w:type="paragraph" w:styleId="ad">
    <w:name w:val="Date"/>
    <w:basedOn w:val="a"/>
    <w:next w:val="a"/>
    <w:link w:val="Char0"/>
    <w:rsid w:val="002D4263"/>
    <w:pPr>
      <w:ind w:leftChars="2500" w:left="100"/>
    </w:pPr>
  </w:style>
  <w:style w:type="character" w:customStyle="1" w:styleId="Char0">
    <w:name w:val="日期 Char"/>
    <w:link w:val="ad"/>
    <w:rsid w:val="002D4263"/>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1D3"/>
    <w:pPr>
      <w:widowControl w:val="0"/>
      <w:jc w:val="both"/>
    </w:pPr>
    <w:rPr>
      <w:kern w:val="2"/>
      <w:sz w:val="21"/>
      <w:szCs w:val="24"/>
    </w:rPr>
  </w:style>
  <w:style w:type="paragraph" w:styleId="1">
    <w:name w:val="heading 1"/>
    <w:basedOn w:val="a"/>
    <w:next w:val="a"/>
    <w:qFormat/>
    <w:rsid w:val="0075316C"/>
    <w:pPr>
      <w:keepNext/>
      <w:keepLines/>
      <w:spacing w:before="340" w:after="330" w:line="578" w:lineRule="auto"/>
      <w:outlineLvl w:val="0"/>
    </w:pPr>
    <w:rPr>
      <w:b/>
      <w:bCs/>
      <w:kern w:val="44"/>
      <w:sz w:val="44"/>
      <w:szCs w:val="44"/>
    </w:rPr>
  </w:style>
  <w:style w:type="paragraph" w:styleId="2">
    <w:name w:val="heading 2"/>
    <w:basedOn w:val="a"/>
    <w:next w:val="a"/>
    <w:qFormat/>
    <w:rsid w:val="0026351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C252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
    <w:basedOn w:val="a"/>
    <w:rsid w:val="00545AB7"/>
    <w:pPr>
      <w:spacing w:beforeLines="100" w:afterLines="100" w:line="440" w:lineRule="exact"/>
      <w:jc w:val="center"/>
    </w:pPr>
    <w:rPr>
      <w:rFonts w:ascii="宋体" w:eastAsia="黑体" w:hAnsi="宋体"/>
      <w:b/>
      <w:snapToGrid w:val="0"/>
      <w:kern w:val="0"/>
      <w:sz w:val="32"/>
    </w:rPr>
  </w:style>
  <w:style w:type="paragraph" w:customStyle="1" w:styleId="a4">
    <w:name w:val="一级标"/>
    <w:basedOn w:val="a5"/>
    <w:rsid w:val="005C06CD"/>
    <w:pPr>
      <w:spacing w:beforeLines="30" w:afterLines="30"/>
    </w:pPr>
    <w:rPr>
      <w:rFonts w:eastAsia="黑体"/>
      <w:b/>
      <w:snapToGrid w:val="0"/>
      <w:sz w:val="24"/>
    </w:rPr>
  </w:style>
  <w:style w:type="paragraph" w:styleId="a5">
    <w:name w:val="Plain Text"/>
    <w:basedOn w:val="a"/>
    <w:rsid w:val="005C06CD"/>
    <w:rPr>
      <w:rFonts w:ascii="宋体" w:hAnsi="Courier New" w:cs="Courier New"/>
      <w:szCs w:val="21"/>
    </w:rPr>
  </w:style>
  <w:style w:type="character" w:customStyle="1" w:styleId="Char">
    <w:name w:val="正文文本 Char"/>
    <w:link w:val="a6"/>
    <w:locked/>
    <w:rsid w:val="00FC368D"/>
    <w:rPr>
      <w:rFonts w:ascii="宋体" w:eastAsia="宋体" w:hAnsi="宋体"/>
      <w:kern w:val="2"/>
      <w:sz w:val="28"/>
      <w:szCs w:val="24"/>
      <w:lang w:val="en-US" w:eastAsia="zh-CN" w:bidi="ar-SA"/>
    </w:rPr>
  </w:style>
  <w:style w:type="paragraph" w:styleId="a6">
    <w:name w:val="Body Text"/>
    <w:basedOn w:val="a"/>
    <w:link w:val="Char"/>
    <w:rsid w:val="00FC368D"/>
    <w:rPr>
      <w:rFonts w:ascii="宋体" w:hAnsi="宋体"/>
      <w:sz w:val="28"/>
    </w:rPr>
  </w:style>
  <w:style w:type="character" w:styleId="a7">
    <w:name w:val="Hyperlink"/>
    <w:rsid w:val="009D5404"/>
    <w:rPr>
      <w:color w:val="0000FF"/>
      <w:u w:val="single"/>
    </w:rPr>
  </w:style>
  <w:style w:type="paragraph" w:styleId="a8">
    <w:name w:val="Balloon Text"/>
    <w:basedOn w:val="a"/>
    <w:semiHidden/>
    <w:rsid w:val="00064448"/>
    <w:rPr>
      <w:sz w:val="18"/>
      <w:szCs w:val="18"/>
    </w:rPr>
  </w:style>
  <w:style w:type="paragraph" w:styleId="a9">
    <w:name w:val="header"/>
    <w:basedOn w:val="a"/>
    <w:rsid w:val="00762AAF"/>
    <w:pPr>
      <w:pBdr>
        <w:bottom w:val="single" w:sz="6" w:space="1" w:color="auto"/>
      </w:pBdr>
      <w:tabs>
        <w:tab w:val="center" w:pos="4153"/>
        <w:tab w:val="right" w:pos="8306"/>
      </w:tabs>
      <w:snapToGrid w:val="0"/>
      <w:jc w:val="center"/>
    </w:pPr>
    <w:rPr>
      <w:sz w:val="18"/>
      <w:szCs w:val="18"/>
    </w:rPr>
  </w:style>
  <w:style w:type="paragraph" w:styleId="aa">
    <w:name w:val="footer"/>
    <w:basedOn w:val="a"/>
    <w:rsid w:val="00762AAF"/>
    <w:pPr>
      <w:tabs>
        <w:tab w:val="center" w:pos="4153"/>
        <w:tab w:val="right" w:pos="8306"/>
      </w:tabs>
      <w:snapToGrid w:val="0"/>
      <w:jc w:val="left"/>
    </w:pPr>
    <w:rPr>
      <w:sz w:val="18"/>
      <w:szCs w:val="18"/>
    </w:rPr>
  </w:style>
  <w:style w:type="table" w:styleId="ab">
    <w:name w:val="Table Grid"/>
    <w:basedOn w:val="a1"/>
    <w:rsid w:val="00BC252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rsid w:val="00061090"/>
    <w:pPr>
      <w:widowControl/>
      <w:spacing w:before="100" w:beforeAutospacing="1" w:after="100" w:afterAutospacing="1"/>
      <w:jc w:val="left"/>
    </w:pPr>
    <w:rPr>
      <w:rFonts w:ascii="宋体" w:hAnsi="宋体" w:cs="宋体"/>
      <w:kern w:val="0"/>
      <w:sz w:val="24"/>
    </w:rPr>
  </w:style>
  <w:style w:type="paragraph" w:styleId="ad">
    <w:name w:val="Date"/>
    <w:basedOn w:val="a"/>
    <w:next w:val="a"/>
    <w:link w:val="Char0"/>
    <w:rsid w:val="002D4263"/>
    <w:pPr>
      <w:ind w:leftChars="2500" w:left="100"/>
    </w:pPr>
  </w:style>
  <w:style w:type="character" w:customStyle="1" w:styleId="Char0">
    <w:name w:val="日期 Char"/>
    <w:link w:val="ad"/>
    <w:rsid w:val="002D426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8167">
      <w:bodyDiv w:val="1"/>
      <w:marLeft w:val="0"/>
      <w:marRight w:val="0"/>
      <w:marTop w:val="0"/>
      <w:marBottom w:val="0"/>
      <w:divBdr>
        <w:top w:val="none" w:sz="0" w:space="0" w:color="auto"/>
        <w:left w:val="none" w:sz="0" w:space="0" w:color="auto"/>
        <w:bottom w:val="none" w:sz="0" w:space="0" w:color="auto"/>
        <w:right w:val="none" w:sz="0" w:space="0" w:color="auto"/>
      </w:divBdr>
    </w:div>
    <w:div w:id="475143152">
      <w:bodyDiv w:val="1"/>
      <w:marLeft w:val="0"/>
      <w:marRight w:val="0"/>
      <w:marTop w:val="0"/>
      <w:marBottom w:val="0"/>
      <w:divBdr>
        <w:top w:val="none" w:sz="0" w:space="0" w:color="auto"/>
        <w:left w:val="none" w:sz="0" w:space="0" w:color="auto"/>
        <w:bottom w:val="none" w:sz="0" w:space="0" w:color="auto"/>
        <w:right w:val="none" w:sz="0" w:space="0" w:color="auto"/>
      </w:divBdr>
    </w:div>
    <w:div w:id="1359741226">
      <w:bodyDiv w:val="1"/>
      <w:marLeft w:val="0"/>
      <w:marRight w:val="0"/>
      <w:marTop w:val="0"/>
      <w:marBottom w:val="0"/>
      <w:divBdr>
        <w:top w:val="none" w:sz="0" w:space="0" w:color="auto"/>
        <w:left w:val="none" w:sz="0" w:space="0" w:color="auto"/>
        <w:bottom w:val="none" w:sz="0" w:space="0" w:color="auto"/>
        <w:right w:val="none" w:sz="0" w:space="0" w:color="auto"/>
      </w:divBdr>
    </w:div>
    <w:div w:id="1600287858">
      <w:bodyDiv w:val="1"/>
      <w:marLeft w:val="0"/>
      <w:marRight w:val="0"/>
      <w:marTop w:val="0"/>
      <w:marBottom w:val="0"/>
      <w:divBdr>
        <w:top w:val="none" w:sz="0" w:space="0" w:color="auto"/>
        <w:left w:val="none" w:sz="0" w:space="0" w:color="auto"/>
        <w:bottom w:val="none" w:sz="0" w:space="0" w:color="auto"/>
        <w:right w:val="none" w:sz="0" w:space="0" w:color="auto"/>
      </w:divBdr>
    </w:div>
    <w:div w:id="181609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2</Pages>
  <Words>157</Words>
  <Characters>897</Characters>
  <Application>Microsoft Office Word</Application>
  <DocSecurity>0</DocSecurity>
  <Lines>7</Lines>
  <Paragraphs>2</Paragraphs>
  <ScaleCrop>false</ScaleCrop>
  <Company>nanbo</Company>
  <LinksUpToDate>false</LinksUpToDate>
  <CharactersWithSpaces>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2007～2008学年第二学期有关选修课的通知</dc:title>
  <dc:creator>lanjigao</dc:creator>
  <cp:lastModifiedBy>杨波</cp:lastModifiedBy>
  <cp:revision>36</cp:revision>
  <cp:lastPrinted>2019-05-23T06:38:00Z</cp:lastPrinted>
  <dcterms:created xsi:type="dcterms:W3CDTF">2018-11-19T03:16:00Z</dcterms:created>
  <dcterms:modified xsi:type="dcterms:W3CDTF">2019-05-27T03:10:00Z</dcterms:modified>
</cp:coreProperties>
</file>